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F7FB7" w14:textId="52B19F8A" w:rsidR="00612759" w:rsidRDefault="00612759" w:rsidP="00362D0A">
      <w:pPr>
        <w:contextualSpacing/>
        <w:jc w:val="center"/>
        <w:rPr>
          <w:b/>
          <w:noProof/>
          <w:color w:val="040404"/>
          <w:sz w:val="26"/>
          <w:szCs w:val="26"/>
        </w:rPr>
      </w:pPr>
      <w:r w:rsidRPr="00BD2E1F">
        <w:rPr>
          <w:b/>
          <w:noProof/>
          <w:color w:val="040404"/>
          <w:sz w:val="26"/>
          <w:szCs w:val="26"/>
        </w:rPr>
        <w:t>INTRODUZIONE</w:t>
      </w:r>
      <w:r w:rsidR="00EA4456" w:rsidRPr="00BD2E1F">
        <w:rPr>
          <w:b/>
          <w:noProof/>
          <w:color w:val="040404"/>
          <w:sz w:val="26"/>
          <w:szCs w:val="26"/>
        </w:rPr>
        <w:t xml:space="preserve"> ALLA LITURGIA</w:t>
      </w:r>
      <w:r w:rsidR="00BD2E1F" w:rsidRPr="00BD2E1F">
        <w:rPr>
          <w:b/>
          <w:noProof/>
          <w:color w:val="040404"/>
          <w:sz w:val="26"/>
          <w:szCs w:val="26"/>
        </w:rPr>
        <w:t xml:space="preserve"> – Roma </w:t>
      </w:r>
      <w:r w:rsidR="00D503DB">
        <w:rPr>
          <w:b/>
          <w:noProof/>
          <w:color w:val="040404"/>
          <w:sz w:val="26"/>
          <w:szCs w:val="26"/>
        </w:rPr>
        <w:t>7</w:t>
      </w:r>
      <w:r w:rsidR="00BD2E1F" w:rsidRPr="00BD2E1F">
        <w:rPr>
          <w:b/>
          <w:noProof/>
          <w:color w:val="040404"/>
          <w:sz w:val="26"/>
          <w:szCs w:val="26"/>
        </w:rPr>
        <w:t xml:space="preserve"> novembre 202</w:t>
      </w:r>
      <w:r w:rsidR="00D503DB">
        <w:rPr>
          <w:b/>
          <w:noProof/>
          <w:color w:val="040404"/>
          <w:sz w:val="26"/>
          <w:szCs w:val="26"/>
        </w:rPr>
        <w:t>2</w:t>
      </w:r>
    </w:p>
    <w:p w14:paraId="63EBE7C7" w14:textId="77777777" w:rsidR="00362D0A" w:rsidRDefault="00362D0A" w:rsidP="00362D0A">
      <w:pPr>
        <w:contextualSpacing/>
        <w:jc w:val="center"/>
        <w:rPr>
          <w:b/>
          <w:noProof/>
          <w:color w:val="040404"/>
          <w:sz w:val="26"/>
          <w:szCs w:val="26"/>
        </w:rPr>
      </w:pPr>
    </w:p>
    <w:p w14:paraId="5D3CC7D5" w14:textId="15BB91E7" w:rsidR="00362D0A" w:rsidRDefault="00362D0A" w:rsidP="00362D0A">
      <w:pPr>
        <w:contextualSpacing/>
        <w:jc w:val="center"/>
        <w:rPr>
          <w:b/>
          <w:noProof/>
          <w:color w:val="040404"/>
          <w:sz w:val="26"/>
          <w:szCs w:val="26"/>
        </w:rPr>
      </w:pPr>
      <w:r>
        <w:rPr>
          <w:b/>
          <w:noProof/>
          <w:color w:val="040404"/>
          <w:sz w:val="26"/>
          <w:szCs w:val="26"/>
        </w:rPr>
        <w:t>Sr. M. Emmanuela Viviano</w:t>
      </w:r>
    </w:p>
    <w:p w14:paraId="57D91565" w14:textId="76FD61C7" w:rsidR="00362D0A" w:rsidRDefault="00362D0A" w:rsidP="00362D0A">
      <w:pPr>
        <w:contextualSpacing/>
        <w:jc w:val="center"/>
        <w:rPr>
          <w:b/>
          <w:noProof/>
          <w:color w:val="040404"/>
          <w:sz w:val="26"/>
          <w:szCs w:val="26"/>
        </w:rPr>
      </w:pPr>
      <w:hyperlink r:id="rId7" w:history="1">
        <w:r w:rsidRPr="002525FD">
          <w:rPr>
            <w:rStyle w:val="Collegamentoipertestuale"/>
            <w:b/>
            <w:noProof/>
            <w:sz w:val="26"/>
            <w:szCs w:val="26"/>
          </w:rPr>
          <w:t>emmanuela.viviano@piediscepole.it</w:t>
        </w:r>
      </w:hyperlink>
    </w:p>
    <w:p w14:paraId="73C8EEAA" w14:textId="59F71F3B" w:rsidR="00362D0A" w:rsidRDefault="004D10E0" w:rsidP="00362D0A">
      <w:pPr>
        <w:contextualSpacing/>
        <w:jc w:val="center"/>
        <w:rPr>
          <w:b/>
          <w:noProof/>
          <w:color w:val="040404"/>
          <w:sz w:val="26"/>
          <w:szCs w:val="26"/>
        </w:rPr>
      </w:pPr>
      <w:hyperlink r:id="rId8" w:history="1">
        <w:r w:rsidR="00362D0A" w:rsidRPr="002525FD">
          <w:rPr>
            <w:rStyle w:val="Collegamentoipertestuale"/>
            <w:b/>
            <w:noProof/>
            <w:sz w:val="26"/>
            <w:szCs w:val="26"/>
          </w:rPr>
          <w:t>www.pddm.it</w:t>
        </w:r>
      </w:hyperlink>
    </w:p>
    <w:p w14:paraId="2F5A447A" w14:textId="77777777" w:rsidR="00362D0A" w:rsidRPr="00BD2E1F" w:rsidRDefault="00362D0A" w:rsidP="00362D0A">
      <w:pPr>
        <w:contextualSpacing/>
        <w:jc w:val="center"/>
        <w:rPr>
          <w:b/>
          <w:noProof/>
          <w:color w:val="040404"/>
          <w:sz w:val="26"/>
          <w:szCs w:val="26"/>
        </w:rPr>
      </w:pPr>
    </w:p>
    <w:p w14:paraId="60338318" w14:textId="77777777" w:rsidR="00EA4456" w:rsidRPr="00BD2E1F" w:rsidRDefault="00EA4456" w:rsidP="00EA4456">
      <w:pPr>
        <w:contextualSpacing/>
        <w:jc w:val="both"/>
        <w:rPr>
          <w:b/>
          <w:noProof/>
          <w:sz w:val="26"/>
          <w:szCs w:val="26"/>
        </w:rPr>
      </w:pPr>
    </w:p>
    <w:p w14:paraId="1899F7A1" w14:textId="77777777" w:rsidR="00812C24" w:rsidRDefault="00812C24" w:rsidP="00EA4456">
      <w:pPr>
        <w:pStyle w:val="Corpotesto"/>
        <w:ind w:firstLine="284"/>
        <w:contextualSpacing/>
        <w:rPr>
          <w:rFonts w:ascii="Times New Roman" w:hAnsi="Times New Roman" w:cs="Times New Roman"/>
          <w:noProof/>
          <w:color w:val="0C090A"/>
          <w:sz w:val="26"/>
          <w:szCs w:val="26"/>
          <w:lang w:val="it-IT"/>
        </w:rPr>
      </w:pPr>
    </w:p>
    <w:p w14:paraId="681A8019" w14:textId="248537A9" w:rsidR="00812C24" w:rsidRDefault="00812C24" w:rsidP="00812C24">
      <w:pPr>
        <w:spacing w:before="100" w:beforeAutospacing="1" w:after="100" w:afterAutospacing="1"/>
        <w:jc w:val="both"/>
        <w:rPr>
          <w:color w:val="000000"/>
        </w:rPr>
      </w:pPr>
      <w:r>
        <w:rPr>
          <w:color w:val="000000"/>
        </w:rPr>
        <w:t>«</w:t>
      </w:r>
      <w:r w:rsidRPr="00F43D48">
        <w:rPr>
          <w:color w:val="000000"/>
        </w:rPr>
        <w:t>Voglio semplicemente offrire alcuni spunti di riflessione per contemplare la bellezza e la verità del celebrare cristiano</w:t>
      </w:r>
      <w:r>
        <w:rPr>
          <w:color w:val="000000"/>
        </w:rPr>
        <w:t>» (DD 1)</w:t>
      </w:r>
      <w:r w:rsidRPr="00F43D48">
        <w:rPr>
          <w:color w:val="000000"/>
        </w:rPr>
        <w:t>.</w:t>
      </w:r>
    </w:p>
    <w:p w14:paraId="4B827DA2" w14:textId="44469C2D" w:rsidR="00812C24" w:rsidRDefault="00812C24" w:rsidP="00812C24">
      <w:pPr>
        <w:spacing w:before="100" w:beforeAutospacing="1" w:after="100" w:afterAutospacing="1"/>
        <w:jc w:val="both"/>
        <w:rPr>
          <w:color w:val="000000"/>
        </w:rPr>
      </w:pPr>
      <w:r>
        <w:rPr>
          <w:color w:val="000000"/>
        </w:rPr>
        <w:t>«L</w:t>
      </w:r>
      <w:r w:rsidRPr="00F43D48">
        <w:rPr>
          <w:color w:val="000000"/>
        </w:rPr>
        <w:t>’immensità del dono e la piccolezza di chi lo riceve, è infinita e non può non sorprenderci</w:t>
      </w:r>
      <w:r>
        <w:rPr>
          <w:color w:val="000000"/>
        </w:rPr>
        <w:t>» (DD 3)</w:t>
      </w:r>
      <w:r w:rsidRPr="00F43D48">
        <w:rPr>
          <w:color w:val="000000"/>
        </w:rPr>
        <w:t>.</w:t>
      </w:r>
    </w:p>
    <w:p w14:paraId="63E25232" w14:textId="0028FB39" w:rsidR="00812C24" w:rsidRDefault="00812C24" w:rsidP="00812C24">
      <w:pPr>
        <w:spacing w:before="100" w:beforeAutospacing="1" w:after="100" w:afterAutospacing="1"/>
        <w:jc w:val="both"/>
        <w:rPr>
          <w:color w:val="000000"/>
        </w:rPr>
      </w:pPr>
      <w:r>
        <w:rPr>
          <w:color w:val="000000"/>
        </w:rPr>
        <w:t>«</w:t>
      </w:r>
      <w:r w:rsidRPr="00F43D48">
        <w:rPr>
          <w:color w:val="000000"/>
        </w:rPr>
        <w:t>A quella Cena nessuno si è guadagnato un posto, tutti sono stati invitati</w:t>
      </w:r>
      <w:r>
        <w:rPr>
          <w:color w:val="000000"/>
        </w:rPr>
        <w:t xml:space="preserve">» </w:t>
      </w:r>
      <w:r>
        <w:rPr>
          <w:color w:val="000000"/>
        </w:rPr>
        <w:t xml:space="preserve">(DD </w:t>
      </w:r>
      <w:r>
        <w:rPr>
          <w:color w:val="000000"/>
        </w:rPr>
        <w:t>4</w:t>
      </w:r>
      <w:r>
        <w:rPr>
          <w:color w:val="000000"/>
        </w:rPr>
        <w:t>)</w:t>
      </w:r>
      <w:r w:rsidRPr="00F43D48">
        <w:rPr>
          <w:color w:val="000000"/>
        </w:rPr>
        <w:t>.</w:t>
      </w:r>
    </w:p>
    <w:p w14:paraId="3F3A7C9E" w14:textId="04C14BC7" w:rsidR="00812C24" w:rsidRDefault="00812C24" w:rsidP="00812C24">
      <w:pPr>
        <w:spacing w:before="100" w:beforeAutospacing="1" w:after="100" w:afterAutospacing="1"/>
        <w:jc w:val="both"/>
        <w:rPr>
          <w:color w:val="000000"/>
        </w:rPr>
      </w:pPr>
      <w:r>
        <w:rPr>
          <w:color w:val="000000"/>
        </w:rPr>
        <w:t>«O</w:t>
      </w:r>
      <w:r w:rsidRPr="00F43D48">
        <w:rPr>
          <w:color w:val="000000"/>
        </w:rPr>
        <w:t xml:space="preserve">ccorre solo l’abito nuziale della fede che viene dall’ascolto della sua Parola (cfr. </w:t>
      </w:r>
      <w:proofErr w:type="spellStart"/>
      <w:r w:rsidRPr="00F43D48">
        <w:rPr>
          <w:color w:val="000000"/>
        </w:rPr>
        <w:t>Rm</w:t>
      </w:r>
      <w:proofErr w:type="spellEnd"/>
      <w:r w:rsidRPr="00F43D48">
        <w:rPr>
          <w:color w:val="000000"/>
        </w:rPr>
        <w:t xml:space="preserve"> 10,17): la Chiesa lo confeziona su misura con il candore di un tessuto </w:t>
      </w:r>
      <w:r w:rsidRPr="00F43D48">
        <w:rPr>
          <w:i/>
          <w:iCs/>
          <w:color w:val="000000"/>
        </w:rPr>
        <w:t>lavato nel Sangue dell’Agnello</w:t>
      </w:r>
      <w:r w:rsidRPr="00F43D48">
        <w:rPr>
          <w:color w:val="000000"/>
        </w:rPr>
        <w:t xml:space="preserve"> (cfr. </w:t>
      </w:r>
      <w:proofErr w:type="spellStart"/>
      <w:r w:rsidRPr="00F43D48">
        <w:rPr>
          <w:color w:val="000000"/>
        </w:rPr>
        <w:t>Ap</w:t>
      </w:r>
      <w:proofErr w:type="spellEnd"/>
      <w:r w:rsidRPr="00F43D48">
        <w:rPr>
          <w:color w:val="000000"/>
        </w:rPr>
        <w:t xml:space="preserve"> 7,14).</w:t>
      </w:r>
      <w:r>
        <w:rPr>
          <w:color w:val="000000"/>
        </w:rPr>
        <w:t xml:space="preserve"> </w:t>
      </w:r>
      <w:r>
        <w:rPr>
          <w:color w:val="000000"/>
        </w:rPr>
        <w:t xml:space="preserve">(DD </w:t>
      </w:r>
      <w:r>
        <w:rPr>
          <w:color w:val="000000"/>
        </w:rPr>
        <w:t>5</w:t>
      </w:r>
      <w:r>
        <w:rPr>
          <w:color w:val="000000"/>
        </w:rPr>
        <w:t>)</w:t>
      </w:r>
      <w:r w:rsidRPr="00F43D48">
        <w:rPr>
          <w:color w:val="000000"/>
        </w:rPr>
        <w:t>.</w:t>
      </w:r>
    </w:p>
    <w:p w14:paraId="043CC947" w14:textId="0FF5AB99" w:rsidR="00812C24" w:rsidRPr="00F43D48" w:rsidRDefault="00812C24" w:rsidP="00812C24">
      <w:pPr>
        <w:spacing w:before="100" w:beforeAutospacing="1" w:after="100" w:afterAutospacing="1"/>
        <w:jc w:val="both"/>
        <w:rPr>
          <w:color w:val="000000"/>
        </w:rPr>
      </w:pPr>
      <w:r>
        <w:rPr>
          <w:color w:val="000000"/>
        </w:rPr>
        <w:t>«L</w:t>
      </w:r>
      <w:r w:rsidRPr="00F43D48">
        <w:rPr>
          <w:color w:val="000000"/>
        </w:rPr>
        <w:t>a Chiesa ha sempre custodito come il suo più prezioso tesoro il mandato del Signore: “fate questo in memoria di me”.</w:t>
      </w:r>
      <w:r>
        <w:rPr>
          <w:color w:val="000000"/>
        </w:rPr>
        <w:t xml:space="preserve"> </w:t>
      </w:r>
      <w:r>
        <w:rPr>
          <w:color w:val="000000"/>
        </w:rPr>
        <w:t xml:space="preserve">(DD </w:t>
      </w:r>
      <w:r>
        <w:rPr>
          <w:color w:val="000000"/>
        </w:rPr>
        <w:t>8</w:t>
      </w:r>
      <w:r>
        <w:rPr>
          <w:color w:val="000000"/>
        </w:rPr>
        <w:t>)</w:t>
      </w:r>
      <w:r w:rsidRPr="00F43D48">
        <w:rPr>
          <w:color w:val="000000"/>
        </w:rPr>
        <w:t>.</w:t>
      </w:r>
    </w:p>
    <w:p w14:paraId="7B7CF7D6" w14:textId="2977AAAC" w:rsidR="00812C24" w:rsidRPr="00812C24" w:rsidRDefault="00812C24" w:rsidP="00812C24">
      <w:pPr>
        <w:spacing w:before="100" w:beforeAutospacing="1" w:after="100" w:afterAutospacing="1"/>
        <w:jc w:val="both"/>
        <w:rPr>
          <w:color w:val="000000"/>
        </w:rPr>
      </w:pPr>
      <w:r>
        <w:rPr>
          <w:color w:val="000000"/>
        </w:rPr>
        <w:t>D</w:t>
      </w:r>
      <w:r w:rsidRPr="00F43D48">
        <w:rPr>
          <w:color w:val="000000"/>
        </w:rPr>
        <w:t>a subito la Chiesa ha compreso, illuminata dallo Spirito Santo, che ciò che era visibile di Gesù, ciò che si poteva vedere con gli occhi e toccare con le mani, le sue parole e i suoi gesti, la concretezza del Verbo incarnato, tutto di Lui era passato nella celebrazione dei sacramenti. </w:t>
      </w:r>
      <w:r>
        <w:rPr>
          <w:color w:val="000000"/>
        </w:rPr>
        <w:t xml:space="preserve">(DD </w:t>
      </w:r>
      <w:r>
        <w:rPr>
          <w:color w:val="000000"/>
        </w:rPr>
        <w:t>9</w:t>
      </w:r>
      <w:r>
        <w:rPr>
          <w:color w:val="000000"/>
        </w:rPr>
        <w:t>)</w:t>
      </w:r>
      <w:r w:rsidRPr="00F43D48">
        <w:rPr>
          <w:color w:val="000000"/>
        </w:rPr>
        <w:t>.</w:t>
      </w:r>
    </w:p>
    <w:p w14:paraId="3339140D" w14:textId="76202D9B" w:rsidR="00EA4456" w:rsidRPr="00BD2E1F" w:rsidRDefault="00612759" w:rsidP="00EA4456">
      <w:pPr>
        <w:pStyle w:val="Corpotesto"/>
        <w:ind w:firstLine="284"/>
        <w:contextualSpacing/>
        <w:rPr>
          <w:rFonts w:ascii="Times New Roman" w:hAnsi="Times New Roman" w:cs="Times New Roman"/>
          <w:noProof/>
          <w:sz w:val="26"/>
          <w:szCs w:val="26"/>
          <w:lang w:val="it-IT"/>
        </w:rPr>
      </w:pPr>
      <w:r w:rsidRPr="00BD2E1F">
        <w:rPr>
          <w:rFonts w:ascii="Times New Roman" w:hAnsi="Times New Roman" w:cs="Times New Roman"/>
          <w:noProof/>
          <w:sz w:val="26"/>
          <w:szCs w:val="26"/>
          <w:lang w:val="it-IT"/>
        </w:rPr>
        <mc:AlternateContent>
          <mc:Choice Requires="wps">
            <w:drawing>
              <wp:anchor distT="0" distB="0" distL="114300" distR="114300" simplePos="0" relativeHeight="251659264" behindDoc="1" locked="0" layoutInCell="1" allowOverlap="1" wp14:anchorId="6E3EC710" wp14:editId="7967A938">
                <wp:simplePos x="0" y="0"/>
                <wp:positionH relativeFrom="page">
                  <wp:posOffset>5203825</wp:posOffset>
                </wp:positionH>
                <wp:positionV relativeFrom="paragraph">
                  <wp:posOffset>283845</wp:posOffset>
                </wp:positionV>
                <wp:extent cx="43180" cy="1733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18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796A" w14:textId="77777777" w:rsidR="00193634" w:rsidRDefault="00193634" w:rsidP="00612759">
                            <w:pPr>
                              <w:spacing w:before="39"/>
                              <w:rPr>
                                <w:sz w:val="18"/>
                              </w:rPr>
                            </w:pPr>
                            <w:r>
                              <w:rPr>
                                <w:color w:val="0C090A"/>
                                <w:w w:val="67"/>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EC710" id="_x0000_t202" coordsize="21600,21600" o:spt="202" path="m,l,21600r21600,l21600,xe">
                <v:stroke joinstyle="miter"/>
                <v:path gradientshapeok="t" o:connecttype="rect"/>
              </v:shapetype>
              <v:shape id="Text Box 4" o:spid="_x0000_s1026" type="#_x0000_t202" style="position:absolute;left:0;text-align:left;margin-left:409.75pt;margin-top:22.35pt;width:3.4pt;height:13.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" filled="f" stroked="f">
                <v:path arrowok="t"/>
                <v:textbox inset="0,0,0,0">
                  <w:txbxContent>
                    <w:p w14:paraId="3E3E796A" w14:textId="77777777" w:rsidR="00193634" w:rsidRDefault="00193634" w:rsidP="00612759">
                      <w:pPr>
                        <w:spacing w:before="39"/>
                        <w:rPr>
                          <w:sz w:val="18"/>
                        </w:rPr>
                      </w:pPr>
                      <w:r>
                        <w:rPr>
                          <w:color w:val="0C090A"/>
                          <w:w w:val="67"/>
                          <w:sz w:val="18"/>
                        </w:rPr>
                        <w:t>1</w:t>
                      </w:r>
                    </w:p>
                  </w:txbxContent>
                </v:textbox>
                <w10:wrap anchorx="page"/>
              </v:shape>
            </w:pict>
          </mc:Fallback>
        </mc:AlternateContent>
      </w:r>
      <w:r w:rsidRPr="00BD2E1F">
        <w:rPr>
          <w:rFonts w:ascii="Times New Roman" w:hAnsi="Times New Roman" w:cs="Times New Roman"/>
          <w:noProof/>
          <w:color w:val="0C090A"/>
          <w:sz w:val="26"/>
          <w:szCs w:val="26"/>
          <w:lang w:val="it-IT"/>
        </w:rPr>
        <w:t xml:space="preserve">Con il termine </w:t>
      </w:r>
      <w:r w:rsidRPr="00BD2E1F">
        <w:rPr>
          <w:rFonts w:ascii="Times New Roman" w:hAnsi="Times New Roman" w:cs="Times New Roman"/>
          <w:i/>
          <w:iCs/>
          <w:noProof/>
          <w:color w:val="0C090A"/>
          <w:sz w:val="26"/>
          <w:szCs w:val="26"/>
          <w:lang w:val="it-IT"/>
        </w:rPr>
        <w:t>liturgia</w:t>
      </w:r>
      <w:r w:rsidRPr="00BD2E1F">
        <w:rPr>
          <w:rFonts w:ascii="Times New Roman" w:hAnsi="Times New Roman" w:cs="Times New Roman"/>
          <w:noProof/>
          <w:color w:val="0C090A"/>
          <w:sz w:val="26"/>
          <w:szCs w:val="26"/>
          <w:lang w:val="it-IT"/>
        </w:rPr>
        <w:t>, proveniente dal greco (</w:t>
      </w:r>
      <w:r w:rsidRPr="00BD2E1F">
        <w:rPr>
          <w:rFonts w:ascii="Times New Roman" w:hAnsi="Times New Roman" w:cs="Times New Roman"/>
          <w:i/>
          <w:noProof/>
          <w:color w:val="0C090A"/>
          <w:sz w:val="26"/>
          <w:szCs w:val="26"/>
          <w:lang w:val="it-IT"/>
        </w:rPr>
        <w:t xml:space="preserve">leitourgìa), </w:t>
      </w:r>
      <w:r w:rsidRPr="00BD2E1F">
        <w:rPr>
          <w:rFonts w:ascii="Times New Roman" w:hAnsi="Times New Roman" w:cs="Times New Roman"/>
          <w:noProof/>
          <w:color w:val="0C090A"/>
          <w:sz w:val="26"/>
          <w:szCs w:val="26"/>
          <w:lang w:val="it-IT"/>
        </w:rPr>
        <w:t>in origine si indicava un’opera, azione o iniziativa assunta liberamente in proprio da un privato in favore del popolo, del quartiere, della città, dello stato</w:t>
      </w:r>
      <w:r w:rsidRPr="00BD2E1F">
        <w:rPr>
          <w:rStyle w:val="Rimandonotaapidipagina"/>
          <w:rFonts w:ascii="Times New Roman" w:hAnsi="Times New Roman" w:cs="Times New Roman"/>
          <w:noProof/>
          <w:color w:val="0C090A"/>
          <w:sz w:val="26"/>
          <w:szCs w:val="26"/>
          <w:lang w:val="it-IT"/>
        </w:rPr>
        <w:footnoteReference w:id="1"/>
      </w:r>
      <w:r w:rsidRPr="00BD2E1F">
        <w:rPr>
          <w:rFonts w:ascii="Times New Roman" w:hAnsi="Times New Roman" w:cs="Times New Roman"/>
          <w:noProof/>
          <w:color w:val="0C090A"/>
          <w:sz w:val="26"/>
          <w:szCs w:val="26"/>
          <w:lang w:val="it-IT"/>
        </w:rPr>
        <w:t xml:space="preserve">. Con l’andare del tempo, questa spontanea e volontaria attività svolta dal privato cittadino perse il suo carattere </w:t>
      </w:r>
      <w:r w:rsidR="000262AB" w:rsidRPr="00BD2E1F">
        <w:rPr>
          <w:rFonts w:ascii="Times New Roman" w:hAnsi="Times New Roman" w:cs="Times New Roman"/>
          <w:noProof/>
          <w:color w:val="0C090A"/>
          <w:sz w:val="26"/>
          <w:szCs w:val="26"/>
          <w:lang w:val="it-IT"/>
        </w:rPr>
        <w:t>«</w:t>
      </w:r>
      <w:r w:rsidRPr="00BD2E1F">
        <w:rPr>
          <w:rFonts w:ascii="Times New Roman" w:hAnsi="Times New Roman" w:cs="Times New Roman"/>
          <w:noProof/>
          <w:color w:val="0C090A"/>
          <w:sz w:val="26"/>
          <w:szCs w:val="26"/>
          <w:lang w:val="it-IT"/>
        </w:rPr>
        <w:t>libero</w:t>
      </w:r>
      <w:r w:rsidR="000262AB" w:rsidRPr="00BD2E1F">
        <w:rPr>
          <w:rFonts w:ascii="Times New Roman" w:hAnsi="Times New Roman" w:cs="Times New Roman"/>
          <w:noProof/>
          <w:color w:val="0C090A"/>
          <w:sz w:val="26"/>
          <w:szCs w:val="26"/>
          <w:lang w:val="it-IT"/>
        </w:rPr>
        <w:t>»</w:t>
      </w:r>
      <w:r w:rsidRPr="00BD2E1F">
        <w:rPr>
          <w:rFonts w:ascii="Times New Roman" w:hAnsi="Times New Roman" w:cs="Times New Roman"/>
          <w:noProof/>
          <w:color w:val="0C090A"/>
          <w:sz w:val="26"/>
          <w:szCs w:val="26"/>
          <w:lang w:val="it-IT"/>
        </w:rPr>
        <w:t xml:space="preserve"> e, così, con la parola </w:t>
      </w:r>
      <w:r w:rsidRPr="00BD2E1F">
        <w:rPr>
          <w:rFonts w:ascii="Times New Roman" w:hAnsi="Times New Roman" w:cs="Times New Roman"/>
          <w:i/>
          <w:noProof/>
          <w:color w:val="0C090A"/>
          <w:sz w:val="26"/>
          <w:szCs w:val="26"/>
          <w:lang w:val="it-IT"/>
        </w:rPr>
        <w:t xml:space="preserve">liturgia </w:t>
      </w:r>
      <w:r w:rsidRPr="00BD2E1F">
        <w:rPr>
          <w:rFonts w:ascii="Times New Roman" w:hAnsi="Times New Roman" w:cs="Times New Roman"/>
          <w:noProof/>
          <w:color w:val="0C090A"/>
          <w:sz w:val="26"/>
          <w:szCs w:val="26"/>
          <w:lang w:val="it-IT"/>
        </w:rPr>
        <w:t>si iniziò a identificare qualunque lavoro di servizio, più o meno obbligatorio, reso allo  Stato, alla divinità, oppure a un privato.</w:t>
      </w:r>
    </w:p>
    <w:p w14:paraId="2FC2F284" w14:textId="77777777" w:rsidR="00EA4456" w:rsidRPr="00BD2E1F" w:rsidRDefault="00612759" w:rsidP="00EA4456">
      <w:pPr>
        <w:pStyle w:val="Corpotesto"/>
        <w:ind w:firstLine="284"/>
        <w:contextualSpacing/>
        <w:rPr>
          <w:rFonts w:ascii="Times New Roman" w:hAnsi="Times New Roman" w:cs="Times New Roman"/>
          <w:noProof/>
          <w:color w:val="0C0A0C"/>
          <w:sz w:val="26"/>
          <w:szCs w:val="26"/>
          <w:lang w:val="it-IT"/>
        </w:rPr>
      </w:pPr>
      <w:r w:rsidRPr="00BD2E1F">
        <w:rPr>
          <w:rFonts w:ascii="Times New Roman" w:hAnsi="Times New Roman" w:cs="Times New Roman"/>
          <w:noProof/>
          <w:color w:val="0C0A0C"/>
          <w:sz w:val="26"/>
          <w:szCs w:val="26"/>
          <w:lang w:val="it-IT"/>
        </w:rPr>
        <w:t xml:space="preserve">Nella traduzione greca della Bibbia detta dei LXX, </w:t>
      </w:r>
      <w:r w:rsidRPr="00BD2E1F">
        <w:rPr>
          <w:rFonts w:ascii="Times New Roman" w:hAnsi="Times New Roman" w:cs="Times New Roman"/>
          <w:i/>
          <w:noProof/>
          <w:color w:val="0C0A0C"/>
          <w:sz w:val="26"/>
          <w:szCs w:val="26"/>
          <w:lang w:val="it-IT"/>
        </w:rPr>
        <w:t xml:space="preserve">liturgia </w:t>
      </w:r>
      <w:r w:rsidRPr="00BD2E1F">
        <w:rPr>
          <w:rFonts w:ascii="Times New Roman" w:hAnsi="Times New Roman" w:cs="Times New Roman"/>
          <w:noProof/>
          <w:color w:val="0C0A0C"/>
          <w:sz w:val="26"/>
          <w:szCs w:val="26"/>
          <w:lang w:val="it-IT"/>
        </w:rPr>
        <w:t>indica, invece, sempre, senza eccezione, il servizio religioso reso dai leviti a Jahvè, prima nella tenda e poi nel tempio di Gerusalemme. Il termine, dunque, in tale contesto assume un significato tecnico, che designa il culto pubblico e ufficiale a norma delle leggi levitiche.</w:t>
      </w:r>
    </w:p>
    <w:p w14:paraId="64DE89D8" w14:textId="77777777" w:rsidR="005607A9" w:rsidRPr="00BD2E1F" w:rsidRDefault="005607A9" w:rsidP="00EA4456">
      <w:pPr>
        <w:pStyle w:val="Corpotesto"/>
        <w:ind w:firstLine="284"/>
        <w:contextualSpacing/>
        <w:rPr>
          <w:rFonts w:ascii="Times New Roman" w:hAnsi="Times New Roman" w:cs="Times New Roman"/>
          <w:noProof/>
          <w:sz w:val="26"/>
          <w:szCs w:val="26"/>
          <w:lang w:val="it-IT"/>
        </w:rPr>
      </w:pPr>
    </w:p>
    <w:p w14:paraId="58BCB9BE" w14:textId="77777777" w:rsidR="00341E34" w:rsidRDefault="00612759" w:rsidP="00341E34">
      <w:pPr>
        <w:pStyle w:val="Corpotesto"/>
        <w:ind w:firstLine="284"/>
        <w:contextualSpacing/>
        <w:rPr>
          <w:rFonts w:ascii="Times New Roman" w:hAnsi="Times New Roman" w:cs="Times New Roman"/>
          <w:noProof/>
          <w:color w:val="0A090A"/>
          <w:sz w:val="26"/>
          <w:szCs w:val="26"/>
          <w:lang w:val="it-IT"/>
        </w:rPr>
      </w:pPr>
      <w:r w:rsidRPr="00BD2E1F">
        <w:rPr>
          <w:rFonts w:ascii="Times New Roman" w:hAnsi="Times New Roman" w:cs="Times New Roman"/>
          <w:noProof/>
          <w:color w:val="0A090A"/>
          <w:sz w:val="26"/>
          <w:szCs w:val="26"/>
          <w:lang w:val="it-IT"/>
        </w:rPr>
        <w:t xml:space="preserve">La teologia cristiana adotta dal mondo greco il termine </w:t>
      </w:r>
      <w:r w:rsidRPr="00BD2E1F">
        <w:rPr>
          <w:rFonts w:ascii="Times New Roman" w:hAnsi="Times New Roman" w:cs="Times New Roman"/>
          <w:i/>
          <w:noProof/>
          <w:color w:val="0A090A"/>
          <w:sz w:val="26"/>
          <w:szCs w:val="26"/>
          <w:lang w:val="it-IT"/>
        </w:rPr>
        <w:t xml:space="preserve">liturgia </w:t>
      </w:r>
      <w:r w:rsidRPr="00BD2E1F">
        <w:rPr>
          <w:rFonts w:ascii="Times New Roman" w:hAnsi="Times New Roman" w:cs="Times New Roman"/>
          <w:noProof/>
          <w:color w:val="0A090A"/>
          <w:sz w:val="26"/>
          <w:szCs w:val="26"/>
          <w:lang w:val="it-IT"/>
        </w:rPr>
        <w:t xml:space="preserve">relazionandolo al </w:t>
      </w:r>
      <w:r w:rsidRPr="00BD2E1F">
        <w:rPr>
          <w:rFonts w:ascii="Times New Roman" w:hAnsi="Times New Roman" w:cs="Times New Roman"/>
          <w:noProof/>
          <w:color w:val="0A090A"/>
          <w:sz w:val="26"/>
          <w:szCs w:val="26"/>
          <w:lang w:val="it-IT"/>
        </w:rPr>
        <w:lastRenderedPageBreak/>
        <w:t xml:space="preserve">proprio culto. Se la teologia cristiana ha preso questo vocabolo del mondo greco, lo ha fatto ovviamente pensando al nuovo </w:t>
      </w:r>
      <w:r w:rsidR="000262AB" w:rsidRPr="00BD2E1F">
        <w:rPr>
          <w:rFonts w:ascii="Times New Roman" w:hAnsi="Times New Roman" w:cs="Times New Roman"/>
          <w:noProof/>
          <w:color w:val="0A090A"/>
          <w:sz w:val="26"/>
          <w:szCs w:val="26"/>
          <w:lang w:val="it-IT"/>
        </w:rPr>
        <w:t>p</w:t>
      </w:r>
      <w:r w:rsidRPr="00BD2E1F">
        <w:rPr>
          <w:rFonts w:ascii="Times New Roman" w:hAnsi="Times New Roman" w:cs="Times New Roman"/>
          <w:noProof/>
          <w:color w:val="0A090A"/>
          <w:sz w:val="26"/>
          <w:szCs w:val="26"/>
          <w:lang w:val="it-IT"/>
        </w:rPr>
        <w:t>opolo di Dio nato da Cristo che ha aperto le sue braccia sulla Croce per unire gli uomini nella pace dell’unico Dio.</w:t>
      </w:r>
      <w:r w:rsidR="00BD2E1F" w:rsidRPr="00BD2E1F">
        <w:rPr>
          <w:rFonts w:ascii="Times New Roman" w:hAnsi="Times New Roman" w:cs="Times New Roman"/>
          <w:noProof/>
          <w:color w:val="0A090A"/>
          <w:sz w:val="26"/>
          <w:szCs w:val="26"/>
          <w:lang w:val="it-IT"/>
        </w:rPr>
        <w:t xml:space="preserve"> Dal costato aperto di Cristo dormiente sulla croce è nata la Chiesa e sono scaturiti i sacramenti della nostra salvezza, nell’acqua (battesimo) e nel sangue (Eucaristia).</w:t>
      </w:r>
    </w:p>
    <w:p w14:paraId="74063229" w14:textId="6943D3C9" w:rsidR="00341E34" w:rsidRPr="00341E34" w:rsidRDefault="00341E34" w:rsidP="00341E34">
      <w:pPr>
        <w:pStyle w:val="Corpotesto"/>
        <w:ind w:firstLine="284"/>
        <w:contextualSpacing/>
        <w:rPr>
          <w:rFonts w:ascii="Times New Roman" w:hAnsi="Times New Roman" w:cs="Times New Roman"/>
          <w:noProof/>
          <w:color w:val="0A090A"/>
          <w:sz w:val="26"/>
          <w:szCs w:val="26"/>
          <w:lang w:val="it-IT"/>
        </w:rPr>
      </w:pPr>
      <w:r>
        <w:rPr>
          <w:rFonts w:ascii="Times New Roman" w:hAnsi="Times New Roman" w:cs="Times New Roman"/>
          <w:noProof/>
          <w:color w:val="0A090A"/>
          <w:sz w:val="26"/>
          <w:szCs w:val="26"/>
          <w:lang w:val="it-IT"/>
        </w:rPr>
        <w:t>I</w:t>
      </w:r>
      <w:r w:rsidRPr="00341E34">
        <w:rPr>
          <w:rFonts w:ascii="Times New Roman" w:eastAsia="Times New Roman" w:hAnsi="Times New Roman" w:cs="Times New Roman"/>
          <w:color w:val="000000"/>
          <w:lang w:val="it-IT" w:eastAsia="it-IT"/>
        </w:rPr>
        <w:t>l soggetto che agisce nella Liturgia è sempre e solo Cristo-Chiesa, il Corpo mistico di Cristo.</w:t>
      </w:r>
      <w:r>
        <w:rPr>
          <w:rFonts w:ascii="Times New Roman" w:eastAsia="Times New Roman" w:hAnsi="Times New Roman" w:cs="Times New Roman"/>
          <w:color w:val="000000"/>
          <w:lang w:val="it-IT" w:eastAsia="it-IT"/>
        </w:rPr>
        <w:t xml:space="preserve"> C</w:t>
      </w:r>
      <w:r w:rsidRPr="00341E34">
        <w:rPr>
          <w:rFonts w:ascii="Times New Roman" w:eastAsia="Times New Roman" w:hAnsi="Times New Roman" w:cs="Times New Roman"/>
          <w:color w:val="000000"/>
          <w:lang w:val="it-IT" w:eastAsia="it-IT"/>
        </w:rPr>
        <w:t>ome dal costato del primo Adamo, dopo aver fatto scendere su di Lui un torpore, Dio trasse Eva, così dal costato del nuovo Adamo, addormentato nel sonno della morte, nasce la nuova Eva, la Chiesa.</w:t>
      </w:r>
    </w:p>
    <w:p w14:paraId="71A57854" w14:textId="77777777" w:rsidR="00341E34" w:rsidRPr="00BD2E1F" w:rsidRDefault="00341E34" w:rsidP="00EA4456">
      <w:pPr>
        <w:pStyle w:val="Corpotesto"/>
        <w:ind w:firstLine="284"/>
        <w:contextualSpacing/>
        <w:rPr>
          <w:rFonts w:ascii="Times New Roman" w:hAnsi="Times New Roman" w:cs="Times New Roman"/>
          <w:noProof/>
          <w:color w:val="0A090A"/>
          <w:sz w:val="26"/>
          <w:szCs w:val="26"/>
          <w:lang w:val="it-IT"/>
        </w:rPr>
      </w:pPr>
    </w:p>
    <w:p w14:paraId="66136D1A" w14:textId="77777777" w:rsidR="005607A9" w:rsidRPr="00BD2E1F" w:rsidRDefault="005607A9" w:rsidP="00341E34">
      <w:pPr>
        <w:pStyle w:val="Corpotesto"/>
        <w:contextualSpacing/>
        <w:rPr>
          <w:rFonts w:ascii="Times New Roman" w:hAnsi="Times New Roman" w:cs="Times New Roman"/>
          <w:noProof/>
          <w:color w:val="0A090A"/>
          <w:sz w:val="26"/>
          <w:szCs w:val="26"/>
          <w:lang w:val="it-IT"/>
        </w:rPr>
      </w:pPr>
    </w:p>
    <w:p w14:paraId="124D694C" w14:textId="7D4BD3BD" w:rsidR="00EA4456" w:rsidRPr="00BD2E1F" w:rsidRDefault="00BD2E1F" w:rsidP="00EA4456">
      <w:pPr>
        <w:pStyle w:val="Corpotesto"/>
        <w:ind w:firstLine="284"/>
        <w:contextualSpacing/>
        <w:rPr>
          <w:rFonts w:ascii="Times New Roman" w:hAnsi="Times New Roman" w:cs="Times New Roman"/>
          <w:noProof/>
          <w:color w:val="0A090A"/>
          <w:sz w:val="26"/>
          <w:szCs w:val="26"/>
          <w:lang w:val="it-IT"/>
        </w:rPr>
      </w:pPr>
      <w:r w:rsidRPr="00BD2E1F">
        <w:rPr>
          <w:rFonts w:ascii="Times New Roman" w:hAnsi="Times New Roman" w:cs="Times New Roman"/>
          <w:i/>
          <w:iCs/>
          <w:noProof/>
          <w:color w:val="0A090A"/>
          <w:sz w:val="26"/>
          <w:szCs w:val="26"/>
          <w:lang w:val="it-IT"/>
        </w:rPr>
        <w:t>Liturgia</w:t>
      </w:r>
      <w:r w:rsidRPr="00BD2E1F">
        <w:rPr>
          <w:rFonts w:ascii="Times New Roman" w:hAnsi="Times New Roman" w:cs="Times New Roman"/>
          <w:noProof/>
          <w:color w:val="0A090A"/>
          <w:sz w:val="26"/>
          <w:szCs w:val="26"/>
          <w:lang w:val="it-IT"/>
        </w:rPr>
        <w:t xml:space="preserve"> è </w:t>
      </w:r>
      <w:r w:rsidR="00612759" w:rsidRPr="00BD2E1F">
        <w:rPr>
          <w:rFonts w:ascii="Times New Roman" w:hAnsi="Times New Roman" w:cs="Times New Roman"/>
          <w:noProof/>
          <w:color w:val="0A090A"/>
          <w:sz w:val="26"/>
          <w:szCs w:val="26"/>
          <w:lang w:val="it-IT"/>
        </w:rPr>
        <w:t>«</w:t>
      </w:r>
      <w:r w:rsidRPr="00BD2E1F">
        <w:rPr>
          <w:rFonts w:ascii="Times New Roman" w:hAnsi="Times New Roman" w:cs="Times New Roman"/>
          <w:i/>
          <w:iCs/>
          <w:noProof/>
          <w:color w:val="0A090A"/>
          <w:sz w:val="26"/>
          <w:szCs w:val="26"/>
          <w:lang w:val="it-IT"/>
        </w:rPr>
        <w:t>s</w:t>
      </w:r>
      <w:r w:rsidR="00612759" w:rsidRPr="00BD2E1F">
        <w:rPr>
          <w:rFonts w:ascii="Times New Roman" w:hAnsi="Times New Roman" w:cs="Times New Roman"/>
          <w:i/>
          <w:iCs/>
          <w:noProof/>
          <w:color w:val="0A090A"/>
          <w:sz w:val="26"/>
          <w:szCs w:val="26"/>
          <w:lang w:val="it-IT"/>
        </w:rPr>
        <w:t>ervizio in favore del popolo</w:t>
      </w:r>
      <w:r w:rsidR="00612759" w:rsidRPr="00BD2E1F">
        <w:rPr>
          <w:rFonts w:ascii="Times New Roman" w:hAnsi="Times New Roman" w:cs="Times New Roman"/>
          <w:noProof/>
          <w:color w:val="0A090A"/>
          <w:sz w:val="26"/>
          <w:szCs w:val="26"/>
          <w:lang w:val="it-IT"/>
        </w:rPr>
        <w:t xml:space="preserve">», un popolo che non esiste da sé, ma che si è formato grazie al </w:t>
      </w:r>
      <w:r w:rsidR="000262AB" w:rsidRPr="00BD2E1F">
        <w:rPr>
          <w:rFonts w:ascii="Times New Roman" w:hAnsi="Times New Roman" w:cs="Times New Roman"/>
          <w:noProof/>
          <w:color w:val="0A090A"/>
          <w:sz w:val="26"/>
          <w:szCs w:val="26"/>
          <w:lang w:val="it-IT"/>
        </w:rPr>
        <w:t>m</w:t>
      </w:r>
      <w:r w:rsidR="00612759" w:rsidRPr="00BD2E1F">
        <w:rPr>
          <w:rFonts w:ascii="Times New Roman" w:hAnsi="Times New Roman" w:cs="Times New Roman"/>
          <w:noProof/>
          <w:color w:val="0A090A"/>
          <w:sz w:val="26"/>
          <w:szCs w:val="26"/>
          <w:lang w:val="it-IT"/>
        </w:rPr>
        <w:t xml:space="preserve">istero </w:t>
      </w:r>
      <w:r w:rsidR="000262AB" w:rsidRPr="00BD2E1F">
        <w:rPr>
          <w:rFonts w:ascii="Times New Roman" w:hAnsi="Times New Roman" w:cs="Times New Roman"/>
          <w:noProof/>
          <w:color w:val="0A090A"/>
          <w:sz w:val="26"/>
          <w:szCs w:val="26"/>
          <w:lang w:val="it-IT"/>
        </w:rPr>
        <w:t>p</w:t>
      </w:r>
      <w:r w:rsidR="00612759" w:rsidRPr="00BD2E1F">
        <w:rPr>
          <w:rFonts w:ascii="Times New Roman" w:hAnsi="Times New Roman" w:cs="Times New Roman"/>
          <w:noProof/>
          <w:color w:val="0A090A"/>
          <w:sz w:val="26"/>
          <w:szCs w:val="26"/>
          <w:lang w:val="it-IT"/>
        </w:rPr>
        <w:t xml:space="preserve">asquale di Gesù Cristo. Di fatto, il </w:t>
      </w:r>
      <w:r w:rsidR="000262AB" w:rsidRPr="00BD2E1F">
        <w:rPr>
          <w:rFonts w:ascii="Times New Roman" w:hAnsi="Times New Roman" w:cs="Times New Roman"/>
          <w:noProof/>
          <w:color w:val="0A090A"/>
          <w:sz w:val="26"/>
          <w:szCs w:val="26"/>
          <w:lang w:val="it-IT"/>
        </w:rPr>
        <w:t>p</w:t>
      </w:r>
      <w:r w:rsidR="00612759" w:rsidRPr="00BD2E1F">
        <w:rPr>
          <w:rFonts w:ascii="Times New Roman" w:hAnsi="Times New Roman" w:cs="Times New Roman"/>
          <w:noProof/>
          <w:color w:val="0A090A"/>
          <w:sz w:val="26"/>
          <w:szCs w:val="26"/>
          <w:lang w:val="it-IT"/>
        </w:rPr>
        <w:t xml:space="preserve">opolo di Dio non esiste per legami di sangue, di territorio, di nazione, ma nasce sempre dall’opera del Figlio di Dio e dalla comunione con il Padre </w:t>
      </w:r>
      <w:r w:rsidRPr="00BD2E1F">
        <w:rPr>
          <w:rFonts w:ascii="Times New Roman" w:hAnsi="Times New Roman" w:cs="Times New Roman"/>
          <w:noProof/>
          <w:color w:val="0A090A"/>
          <w:sz w:val="26"/>
          <w:szCs w:val="26"/>
          <w:lang w:val="it-IT"/>
        </w:rPr>
        <w:t xml:space="preserve">e lo Spirito Santo </w:t>
      </w:r>
      <w:r w:rsidR="00612759" w:rsidRPr="00BD2E1F">
        <w:rPr>
          <w:rFonts w:ascii="Times New Roman" w:hAnsi="Times New Roman" w:cs="Times New Roman"/>
          <w:noProof/>
          <w:color w:val="0A090A"/>
          <w:sz w:val="26"/>
          <w:szCs w:val="26"/>
          <w:lang w:val="it-IT"/>
        </w:rPr>
        <w:t>che Egli ci ottiene.</w:t>
      </w:r>
    </w:p>
    <w:p w14:paraId="3ECD3CD6" w14:textId="77777777" w:rsidR="00746790" w:rsidRPr="00BD2E1F" w:rsidRDefault="00746790" w:rsidP="00EA4456">
      <w:pPr>
        <w:pStyle w:val="Corpotesto"/>
        <w:ind w:firstLine="284"/>
        <w:contextualSpacing/>
        <w:rPr>
          <w:rFonts w:ascii="Times New Roman" w:hAnsi="Times New Roman" w:cs="Times New Roman"/>
          <w:noProof/>
          <w:sz w:val="26"/>
          <w:szCs w:val="26"/>
          <w:lang w:val="it-IT"/>
        </w:rPr>
      </w:pPr>
    </w:p>
    <w:p w14:paraId="62A3A85E" w14:textId="77777777" w:rsidR="00EA4456" w:rsidRPr="00BD2E1F" w:rsidRDefault="00612759" w:rsidP="00EA4456">
      <w:pPr>
        <w:pStyle w:val="Corpotesto"/>
        <w:ind w:firstLine="284"/>
        <w:contextualSpacing/>
        <w:rPr>
          <w:rFonts w:ascii="Times New Roman" w:hAnsi="Times New Roman" w:cs="Times New Roman"/>
          <w:noProof/>
          <w:color w:val="0A090A"/>
          <w:sz w:val="26"/>
          <w:szCs w:val="26"/>
          <w:lang w:val="it-IT"/>
        </w:rPr>
      </w:pPr>
      <w:r w:rsidRPr="00BD2E1F">
        <w:rPr>
          <w:rFonts w:ascii="Times New Roman" w:hAnsi="Times New Roman" w:cs="Times New Roman"/>
          <w:noProof/>
          <w:color w:val="0A090A"/>
          <w:sz w:val="26"/>
          <w:szCs w:val="26"/>
          <w:lang w:val="it-IT"/>
        </w:rPr>
        <w:t xml:space="preserve">Il Catechismo indica, inoltre, che «nella tradizione cristiana [la parola </w:t>
      </w:r>
      <w:r w:rsidRPr="00BD2E1F">
        <w:rPr>
          <w:rFonts w:ascii="Times New Roman" w:hAnsi="Times New Roman" w:cs="Times New Roman"/>
          <w:i/>
          <w:noProof/>
          <w:color w:val="0A090A"/>
          <w:sz w:val="26"/>
          <w:szCs w:val="26"/>
          <w:lang w:val="it-IT"/>
        </w:rPr>
        <w:t>liturgia</w:t>
      </w:r>
      <w:r w:rsidRPr="00BD2E1F">
        <w:rPr>
          <w:rFonts w:ascii="Times New Roman" w:hAnsi="Times New Roman" w:cs="Times New Roman"/>
          <w:iCs/>
          <w:noProof/>
          <w:color w:val="0A090A"/>
          <w:sz w:val="26"/>
          <w:szCs w:val="26"/>
          <w:lang w:val="it-IT"/>
        </w:rPr>
        <w:t>]</w:t>
      </w:r>
      <w:r w:rsidRPr="00BD2E1F">
        <w:rPr>
          <w:rFonts w:ascii="Times New Roman" w:hAnsi="Times New Roman" w:cs="Times New Roman"/>
          <w:i/>
          <w:noProof/>
          <w:color w:val="0A090A"/>
          <w:sz w:val="26"/>
          <w:szCs w:val="26"/>
          <w:lang w:val="it-IT"/>
        </w:rPr>
        <w:t xml:space="preserve"> </w:t>
      </w:r>
      <w:r w:rsidRPr="00BD2E1F">
        <w:rPr>
          <w:rFonts w:ascii="Times New Roman" w:hAnsi="Times New Roman" w:cs="Times New Roman"/>
          <w:noProof/>
          <w:color w:val="0A090A"/>
          <w:sz w:val="26"/>
          <w:szCs w:val="26"/>
          <w:lang w:val="it-IT"/>
        </w:rPr>
        <w:t xml:space="preserve">vuole significare che il </w:t>
      </w:r>
      <w:r w:rsidR="000262AB" w:rsidRPr="00BD2E1F">
        <w:rPr>
          <w:rFonts w:ascii="Times New Roman" w:hAnsi="Times New Roman" w:cs="Times New Roman"/>
          <w:noProof/>
          <w:color w:val="0A090A"/>
          <w:sz w:val="26"/>
          <w:szCs w:val="26"/>
          <w:lang w:val="it-IT"/>
        </w:rPr>
        <w:t>p</w:t>
      </w:r>
      <w:r w:rsidRPr="00BD2E1F">
        <w:rPr>
          <w:rFonts w:ascii="Times New Roman" w:hAnsi="Times New Roman" w:cs="Times New Roman"/>
          <w:noProof/>
          <w:color w:val="0A090A"/>
          <w:sz w:val="26"/>
          <w:szCs w:val="26"/>
          <w:lang w:val="it-IT"/>
        </w:rPr>
        <w:t>opolo di Dio partecipa all’opera di Dio» (n. 1069), perché il popolo di Dio come tale esiste solo per opera di Dio.</w:t>
      </w:r>
      <w:r w:rsidR="00746790" w:rsidRPr="00BD2E1F">
        <w:rPr>
          <w:rFonts w:ascii="Times New Roman" w:hAnsi="Times New Roman" w:cs="Times New Roman"/>
          <w:noProof/>
          <w:color w:val="0A090A"/>
          <w:sz w:val="26"/>
          <w:szCs w:val="26"/>
          <w:lang w:val="it-IT"/>
        </w:rPr>
        <w:t xml:space="preserve"> </w:t>
      </w:r>
      <w:r w:rsidR="00746790" w:rsidRPr="00BD2E1F">
        <w:rPr>
          <w:rFonts w:ascii="Times New Roman" w:hAnsi="Times New Roman" w:cs="Times New Roman"/>
          <w:i/>
          <w:iCs/>
          <w:noProof/>
          <w:color w:val="0A090A"/>
          <w:sz w:val="26"/>
          <w:szCs w:val="26"/>
          <w:lang w:val="it-IT"/>
        </w:rPr>
        <w:t>Liturgia</w:t>
      </w:r>
      <w:r w:rsidR="00746790" w:rsidRPr="00BD2E1F">
        <w:rPr>
          <w:rFonts w:ascii="Times New Roman" w:hAnsi="Times New Roman" w:cs="Times New Roman"/>
          <w:noProof/>
          <w:color w:val="0A090A"/>
          <w:sz w:val="26"/>
          <w:szCs w:val="26"/>
          <w:lang w:val="it-IT"/>
        </w:rPr>
        <w:t xml:space="preserve"> come azione teandrica </w:t>
      </w:r>
      <w:r w:rsidR="000262AB" w:rsidRPr="00BD2E1F">
        <w:rPr>
          <w:rFonts w:ascii="Times New Roman" w:hAnsi="Times New Roman" w:cs="Times New Roman"/>
          <w:noProof/>
          <w:color w:val="0A090A"/>
          <w:sz w:val="26"/>
          <w:szCs w:val="26"/>
          <w:lang w:val="it-IT"/>
        </w:rPr>
        <w:t xml:space="preserve">= </w:t>
      </w:r>
      <w:r w:rsidR="00746790" w:rsidRPr="00BD2E1F">
        <w:rPr>
          <w:rFonts w:ascii="Times New Roman" w:hAnsi="Times New Roman" w:cs="Times New Roman"/>
          <w:noProof/>
          <w:color w:val="0A090A"/>
          <w:sz w:val="26"/>
          <w:szCs w:val="26"/>
          <w:lang w:val="it-IT"/>
        </w:rPr>
        <w:t>divina-umana.</w:t>
      </w:r>
    </w:p>
    <w:p w14:paraId="3B7F1B0E" w14:textId="77777777" w:rsidR="00746790" w:rsidRPr="00BD2E1F" w:rsidRDefault="00746790" w:rsidP="00EA4456">
      <w:pPr>
        <w:pStyle w:val="Corpotesto"/>
        <w:ind w:firstLine="284"/>
        <w:contextualSpacing/>
        <w:rPr>
          <w:rFonts w:ascii="Times New Roman" w:hAnsi="Times New Roman" w:cs="Times New Roman"/>
          <w:noProof/>
          <w:sz w:val="26"/>
          <w:szCs w:val="26"/>
          <w:lang w:val="it-IT"/>
        </w:rPr>
      </w:pPr>
    </w:p>
    <w:p w14:paraId="163DBA0F" w14:textId="2002853A" w:rsidR="00612759" w:rsidRPr="00BD2E1F" w:rsidRDefault="00612759" w:rsidP="00EA4456">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C090A"/>
          <w:sz w:val="26"/>
          <w:szCs w:val="26"/>
          <w:lang w:val="it-IT"/>
        </w:rPr>
        <w:t>Il Concilio Vaticano I</w:t>
      </w:r>
      <w:r w:rsidR="000262AB" w:rsidRPr="00BD2E1F">
        <w:rPr>
          <w:rFonts w:ascii="Times New Roman" w:hAnsi="Times New Roman" w:cs="Times New Roman"/>
          <w:noProof/>
          <w:color w:val="0C090A"/>
          <w:sz w:val="26"/>
          <w:szCs w:val="26"/>
          <w:lang w:val="it-IT"/>
        </w:rPr>
        <w:t>I</w:t>
      </w:r>
      <w:r w:rsidRPr="00BD2E1F">
        <w:rPr>
          <w:rFonts w:ascii="Times New Roman" w:hAnsi="Times New Roman" w:cs="Times New Roman"/>
          <w:noProof/>
          <w:color w:val="0C090A"/>
          <w:sz w:val="26"/>
          <w:szCs w:val="26"/>
          <w:lang w:val="it-IT"/>
        </w:rPr>
        <w:t>, cinquant’anni or sono</w:t>
      </w:r>
      <w:r w:rsidR="00BD2E1F" w:rsidRPr="00BD2E1F">
        <w:rPr>
          <w:rFonts w:ascii="Times New Roman" w:hAnsi="Times New Roman" w:cs="Times New Roman"/>
          <w:noProof/>
          <w:color w:val="0C090A"/>
          <w:sz w:val="26"/>
          <w:szCs w:val="26"/>
          <w:lang w:val="it-IT"/>
        </w:rPr>
        <w:t>,</w:t>
      </w:r>
      <w:r w:rsidRPr="00BD2E1F">
        <w:rPr>
          <w:rFonts w:ascii="Times New Roman" w:hAnsi="Times New Roman" w:cs="Times New Roman"/>
          <w:noProof/>
          <w:color w:val="0C090A"/>
          <w:sz w:val="26"/>
          <w:szCs w:val="26"/>
          <w:lang w:val="it-IT"/>
        </w:rPr>
        <w:t xml:space="preserve"> iniziò i suoi lavori proprio con la discussione dello schema sulla Sacra Liturgia, approvato poi solennemente il 4 dicembre del 1963. La costituzione </w:t>
      </w:r>
      <w:r w:rsidRPr="00BD2E1F">
        <w:rPr>
          <w:rFonts w:ascii="Times New Roman" w:hAnsi="Times New Roman" w:cs="Times New Roman"/>
          <w:i/>
          <w:noProof/>
          <w:color w:val="0C090A"/>
          <w:sz w:val="26"/>
          <w:szCs w:val="26"/>
          <w:lang w:val="it-IT"/>
        </w:rPr>
        <w:t xml:space="preserve">Sacrosanctum Concilium </w:t>
      </w:r>
      <w:r w:rsidRPr="00BD2E1F">
        <w:rPr>
          <w:rFonts w:ascii="Times New Roman" w:hAnsi="Times New Roman" w:cs="Times New Roman"/>
          <w:noProof/>
          <w:color w:val="0C090A"/>
          <w:sz w:val="26"/>
          <w:szCs w:val="26"/>
          <w:lang w:val="it-IT"/>
        </w:rPr>
        <w:t>fu il primo testo approvato dai padri del Vaticano I</w:t>
      </w:r>
      <w:r w:rsidR="004725AA" w:rsidRPr="00BD2E1F">
        <w:rPr>
          <w:rFonts w:ascii="Times New Roman" w:hAnsi="Times New Roman" w:cs="Times New Roman"/>
          <w:noProof/>
          <w:color w:val="0C090A"/>
          <w:sz w:val="26"/>
          <w:szCs w:val="26"/>
          <w:lang w:val="it-IT"/>
        </w:rPr>
        <w:t>I</w:t>
      </w:r>
      <w:r w:rsidRPr="00BD2E1F">
        <w:rPr>
          <w:rFonts w:ascii="Times New Roman" w:hAnsi="Times New Roman" w:cs="Times New Roman"/>
          <w:noProof/>
          <w:color w:val="0C090A"/>
          <w:sz w:val="26"/>
          <w:szCs w:val="26"/>
          <w:lang w:val="it-IT"/>
        </w:rPr>
        <w:t xml:space="preserve">. La decisione di iniziare i lavori proprio sullo schema della liturgia si è dimostrata molto giusta, anche a partire dalla gerarchia dei temi e dei compiti più importanti per la Chiesa. Iniziando con il tema della liturgia, il Concilio mise in luce in modo molto chiaro il primato di Dio, la sua priorità assoluta. Prima di tutto Dio: proprio questa priorità assoluta viene </w:t>
      </w:r>
      <w:r w:rsidRPr="00BD2E1F">
        <w:rPr>
          <w:rFonts w:ascii="Times New Roman" w:hAnsi="Times New Roman" w:cs="Times New Roman"/>
          <w:noProof/>
          <w:color w:val="0E0C0C"/>
          <w:sz w:val="26"/>
          <w:szCs w:val="26"/>
          <w:lang w:val="it-IT"/>
        </w:rPr>
        <w:t>evidenzia</w:t>
      </w:r>
      <w:r w:rsidR="004725AA" w:rsidRPr="00BD2E1F">
        <w:rPr>
          <w:rFonts w:ascii="Times New Roman" w:hAnsi="Times New Roman" w:cs="Times New Roman"/>
          <w:noProof/>
          <w:color w:val="0E0C0C"/>
          <w:sz w:val="26"/>
          <w:szCs w:val="26"/>
          <w:lang w:val="it-IT"/>
        </w:rPr>
        <w:t>ta</w:t>
      </w:r>
      <w:r w:rsidRPr="00BD2E1F">
        <w:rPr>
          <w:rFonts w:ascii="Times New Roman" w:hAnsi="Times New Roman" w:cs="Times New Roman"/>
          <w:noProof/>
          <w:color w:val="0E0C0C"/>
          <w:sz w:val="26"/>
          <w:szCs w:val="26"/>
          <w:lang w:val="it-IT"/>
        </w:rPr>
        <w:t xml:space="preserve"> dalla scelta conciliare di partire dalla liturgia. </w:t>
      </w:r>
      <w:r w:rsidR="00BD2E1F" w:rsidRPr="00BD2E1F">
        <w:rPr>
          <w:rFonts w:ascii="Times New Roman" w:hAnsi="Times New Roman" w:cs="Times New Roman"/>
          <w:noProof/>
          <w:color w:val="0E0C0C"/>
          <w:sz w:val="26"/>
          <w:szCs w:val="26"/>
          <w:lang w:val="it-IT"/>
        </w:rPr>
        <w:t>Poiché d</w:t>
      </w:r>
      <w:r w:rsidRPr="00BD2E1F">
        <w:rPr>
          <w:rFonts w:ascii="Times New Roman" w:hAnsi="Times New Roman" w:cs="Times New Roman"/>
          <w:noProof/>
          <w:color w:val="0E0C0C"/>
          <w:sz w:val="26"/>
          <w:szCs w:val="26"/>
          <w:lang w:val="it-IT"/>
        </w:rPr>
        <w:t>ove lo sguardo su Dio non è determinante, ogni altra cosa perde il suo orientamento. Il criterio fondamentale per la liturgia è il suo orientamento a Dio, per poter così partecipare alla sua stessa opera.</w:t>
      </w:r>
    </w:p>
    <w:p w14:paraId="3835B60B" w14:textId="77777777" w:rsidR="00BD2E1F" w:rsidRPr="00BD2E1F" w:rsidRDefault="00DE2CF0" w:rsidP="00BD2E1F">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SC dà questa definizione fondamentale di liturgia: «</w:t>
      </w:r>
      <w:r w:rsidRPr="00BD2E1F">
        <w:rPr>
          <w:rFonts w:ascii="Times New Roman" w:hAnsi="Times New Roman" w:cs="Times New Roman"/>
          <w:i/>
          <w:noProof/>
          <w:color w:val="0E0C0C"/>
          <w:sz w:val="26"/>
          <w:szCs w:val="26"/>
          <w:lang w:val="it-IT"/>
        </w:rPr>
        <w:t xml:space="preserve">È l’esercizio dell’ufficio sacerdotale di </w:t>
      </w:r>
      <w:r w:rsidR="00746790" w:rsidRPr="00BD2E1F">
        <w:rPr>
          <w:rFonts w:ascii="Times New Roman" w:hAnsi="Times New Roman" w:cs="Times New Roman"/>
          <w:i/>
          <w:noProof/>
          <w:color w:val="0E0C0C"/>
          <w:sz w:val="26"/>
          <w:szCs w:val="26"/>
          <w:lang w:val="it-IT"/>
        </w:rPr>
        <w:t>G</w:t>
      </w:r>
      <w:r w:rsidRPr="00BD2E1F">
        <w:rPr>
          <w:rFonts w:ascii="Times New Roman" w:hAnsi="Times New Roman" w:cs="Times New Roman"/>
          <w:i/>
          <w:noProof/>
          <w:color w:val="0E0C0C"/>
          <w:sz w:val="26"/>
          <w:szCs w:val="26"/>
          <w:lang w:val="it-IT"/>
        </w:rPr>
        <w:t>esù Cristo mediante il quale con segni sensibili viene significata</w:t>
      </w:r>
      <w:r w:rsidR="00746790" w:rsidRPr="00BD2E1F">
        <w:rPr>
          <w:rFonts w:ascii="Times New Roman" w:hAnsi="Times New Roman" w:cs="Times New Roman"/>
          <w:i/>
          <w:noProof/>
          <w:color w:val="0E0C0C"/>
          <w:sz w:val="26"/>
          <w:szCs w:val="26"/>
          <w:lang w:val="it-IT"/>
        </w:rPr>
        <w:t xml:space="preserve"> </w:t>
      </w:r>
      <w:r w:rsidRPr="00BD2E1F">
        <w:rPr>
          <w:rFonts w:ascii="Times New Roman" w:hAnsi="Times New Roman" w:cs="Times New Roman"/>
          <w:i/>
          <w:noProof/>
          <w:color w:val="0E0C0C"/>
          <w:sz w:val="26"/>
          <w:szCs w:val="26"/>
          <w:lang w:val="it-IT"/>
        </w:rPr>
        <w:t>e, in modo proprio a ciascuno, realizzata la santificazione dell’uomo, e viene esercitato dal c</w:t>
      </w:r>
      <w:r w:rsidR="00746790" w:rsidRPr="00BD2E1F">
        <w:rPr>
          <w:rFonts w:ascii="Times New Roman" w:hAnsi="Times New Roman" w:cs="Times New Roman"/>
          <w:i/>
          <w:noProof/>
          <w:color w:val="0E0C0C"/>
          <w:sz w:val="26"/>
          <w:szCs w:val="26"/>
          <w:lang w:val="it-IT"/>
        </w:rPr>
        <w:t>o</w:t>
      </w:r>
      <w:r w:rsidRPr="00BD2E1F">
        <w:rPr>
          <w:rFonts w:ascii="Times New Roman" w:hAnsi="Times New Roman" w:cs="Times New Roman"/>
          <w:i/>
          <w:noProof/>
          <w:color w:val="0E0C0C"/>
          <w:sz w:val="26"/>
          <w:szCs w:val="26"/>
          <w:lang w:val="it-IT"/>
        </w:rPr>
        <w:t>r</w:t>
      </w:r>
      <w:r w:rsidR="00746790" w:rsidRPr="00BD2E1F">
        <w:rPr>
          <w:rFonts w:ascii="Times New Roman" w:hAnsi="Times New Roman" w:cs="Times New Roman"/>
          <w:i/>
          <w:noProof/>
          <w:color w:val="0E0C0C"/>
          <w:sz w:val="26"/>
          <w:szCs w:val="26"/>
          <w:lang w:val="it-IT"/>
        </w:rPr>
        <w:t>p</w:t>
      </w:r>
      <w:r w:rsidRPr="00BD2E1F">
        <w:rPr>
          <w:rFonts w:ascii="Times New Roman" w:hAnsi="Times New Roman" w:cs="Times New Roman"/>
          <w:i/>
          <w:noProof/>
          <w:color w:val="0E0C0C"/>
          <w:sz w:val="26"/>
          <w:szCs w:val="26"/>
          <w:lang w:val="it-IT"/>
        </w:rPr>
        <w:t>o mistico di Cristo, cioè dal Capo e dalla sue membra, il culto pubblico integrale. Perciò ogni celebrazione liturgica, in quanto oper</w:t>
      </w:r>
      <w:r w:rsidR="00746790" w:rsidRPr="00BD2E1F">
        <w:rPr>
          <w:rFonts w:ascii="Times New Roman" w:hAnsi="Times New Roman" w:cs="Times New Roman"/>
          <w:i/>
          <w:noProof/>
          <w:color w:val="0E0C0C"/>
          <w:sz w:val="26"/>
          <w:szCs w:val="26"/>
          <w:lang w:val="it-IT"/>
        </w:rPr>
        <w:t>a</w:t>
      </w:r>
      <w:r w:rsidRPr="00BD2E1F">
        <w:rPr>
          <w:rFonts w:ascii="Times New Roman" w:hAnsi="Times New Roman" w:cs="Times New Roman"/>
          <w:i/>
          <w:noProof/>
          <w:color w:val="0E0C0C"/>
          <w:sz w:val="26"/>
          <w:szCs w:val="26"/>
          <w:lang w:val="it-IT"/>
        </w:rPr>
        <w:t xml:space="preserve"> di Cristo sacerdote e del suo corpo che è la Chiesa, è azione sacra per eccellenza e nessun’altra azione della Chiesa ne uguaglia l’efficacia allo stesso titolo e a</w:t>
      </w:r>
      <w:r w:rsidR="00746790" w:rsidRPr="00BD2E1F">
        <w:rPr>
          <w:rFonts w:ascii="Times New Roman" w:hAnsi="Times New Roman" w:cs="Times New Roman"/>
          <w:i/>
          <w:noProof/>
          <w:color w:val="0E0C0C"/>
          <w:sz w:val="26"/>
          <w:szCs w:val="26"/>
          <w:lang w:val="it-IT"/>
        </w:rPr>
        <w:t>l</w:t>
      </w:r>
      <w:r w:rsidRPr="00BD2E1F">
        <w:rPr>
          <w:rFonts w:ascii="Times New Roman" w:hAnsi="Times New Roman" w:cs="Times New Roman"/>
          <w:i/>
          <w:noProof/>
          <w:color w:val="0E0C0C"/>
          <w:sz w:val="26"/>
          <w:szCs w:val="26"/>
          <w:lang w:val="it-IT"/>
        </w:rPr>
        <w:t>lo stesso grado</w:t>
      </w:r>
      <w:r w:rsidRPr="00BD2E1F">
        <w:rPr>
          <w:rFonts w:ascii="Times New Roman" w:hAnsi="Times New Roman" w:cs="Times New Roman"/>
          <w:noProof/>
          <w:color w:val="0E0C0C"/>
          <w:sz w:val="26"/>
          <w:szCs w:val="26"/>
          <w:lang w:val="it-IT"/>
        </w:rPr>
        <w:t xml:space="preserve"> (SC 7).</w:t>
      </w:r>
    </w:p>
    <w:p w14:paraId="2933F3A8" w14:textId="77777777" w:rsidR="00BD2E1F" w:rsidRPr="00BD2E1F" w:rsidRDefault="00BD2E1F" w:rsidP="00BD2E1F">
      <w:pPr>
        <w:pStyle w:val="Corpotesto"/>
        <w:ind w:firstLine="284"/>
        <w:contextualSpacing/>
        <w:rPr>
          <w:rFonts w:ascii="Times New Roman" w:hAnsi="Times New Roman" w:cs="Times New Roman"/>
          <w:noProof/>
          <w:color w:val="0E0C0C"/>
          <w:sz w:val="26"/>
          <w:szCs w:val="26"/>
          <w:lang w:val="it-IT"/>
        </w:rPr>
      </w:pPr>
    </w:p>
    <w:p w14:paraId="2AFFF477" w14:textId="20E32F02" w:rsidR="00BD2E1F" w:rsidRPr="00D503DB" w:rsidRDefault="00DE2CF0" w:rsidP="00BD2E1F">
      <w:pPr>
        <w:pStyle w:val="Corpotesto"/>
        <w:ind w:firstLine="284"/>
        <w:contextualSpacing/>
        <w:rPr>
          <w:rFonts w:ascii="Times New Roman" w:hAnsi="Times New Roman" w:cs="Times New Roman"/>
          <w:noProof/>
          <w:color w:val="0E0C0C"/>
          <w:sz w:val="26"/>
          <w:szCs w:val="26"/>
          <w:lang w:val="it-IT"/>
        </w:rPr>
      </w:pPr>
      <w:r w:rsidRPr="00BD2E1F">
        <w:rPr>
          <w:rFonts w:ascii="Times New Roman" w:eastAsia="Times New Roman" w:hAnsi="Times New Roman" w:cs="Times New Roman"/>
          <w:noProof/>
          <w:color w:val="0E0C0C"/>
          <w:sz w:val="26"/>
          <w:szCs w:val="26"/>
          <w:lang w:val="it-IT" w:eastAsia="it-IT"/>
        </w:rPr>
        <w:t>Ecco</w:t>
      </w:r>
      <w:r w:rsidR="00BD2E1F">
        <w:rPr>
          <w:rFonts w:ascii="Times New Roman" w:eastAsia="Times New Roman" w:hAnsi="Times New Roman" w:cs="Times New Roman"/>
          <w:noProof/>
          <w:color w:val="0E0C0C"/>
          <w:sz w:val="26"/>
          <w:szCs w:val="26"/>
          <w:lang w:val="it-IT" w:eastAsia="it-IT"/>
        </w:rPr>
        <w:t>, dunque,</w:t>
      </w:r>
      <w:r w:rsidRPr="00BD2E1F">
        <w:rPr>
          <w:rFonts w:ascii="Times New Roman" w:eastAsia="Times New Roman" w:hAnsi="Times New Roman" w:cs="Times New Roman"/>
          <w:noProof/>
          <w:color w:val="0E0C0C"/>
          <w:sz w:val="26"/>
          <w:szCs w:val="26"/>
          <w:lang w:val="it-IT" w:eastAsia="it-IT"/>
        </w:rPr>
        <w:t xml:space="preserve"> che non si tatta di uno sforzo umano, qualcosa che parte da noi, ma si tratta della</w:t>
      </w:r>
      <w:r w:rsidRPr="00BD2E1F">
        <w:rPr>
          <w:rFonts w:ascii="Times New Roman" w:hAnsi="Times New Roman" w:cs="Times New Roman"/>
          <w:noProof/>
          <w:color w:val="0E0C0C"/>
          <w:sz w:val="26"/>
          <w:szCs w:val="26"/>
          <w:lang w:val="it-IT"/>
        </w:rPr>
        <w:t xml:space="preserve"> </w:t>
      </w:r>
      <w:r w:rsidR="00746790" w:rsidRPr="00BD2E1F">
        <w:rPr>
          <w:rFonts w:ascii="Times New Roman" w:eastAsia="Times New Roman" w:hAnsi="Times New Roman" w:cs="Times New Roman"/>
          <w:noProof/>
          <w:color w:val="0E0C0C"/>
          <w:sz w:val="26"/>
          <w:szCs w:val="26"/>
          <w:lang w:val="it-IT" w:eastAsia="it-IT"/>
        </w:rPr>
        <w:t>«</w:t>
      </w:r>
      <w:r w:rsidRPr="00BD2E1F">
        <w:rPr>
          <w:rFonts w:ascii="Times New Roman" w:hAnsi="Times New Roman" w:cs="Times New Roman"/>
          <w:i/>
          <w:noProof/>
          <w:color w:val="0E0C0C"/>
          <w:sz w:val="26"/>
          <w:szCs w:val="26"/>
          <w:lang w:val="it-IT"/>
        </w:rPr>
        <w:t>redenzione compiuta da Dio in Gesù Cristo per mezzo dello Spirito Santo. E come Cristo fu inviato dal Padre</w:t>
      </w:r>
      <w:r w:rsidR="00746790" w:rsidRPr="00BD2E1F">
        <w:rPr>
          <w:rFonts w:ascii="Times New Roman" w:hAnsi="Times New Roman" w:cs="Times New Roman"/>
          <w:i/>
          <w:noProof/>
          <w:color w:val="0E0C0C"/>
          <w:sz w:val="26"/>
          <w:szCs w:val="26"/>
          <w:lang w:val="it-IT"/>
        </w:rPr>
        <w:t>,</w:t>
      </w:r>
      <w:r w:rsidRPr="00BD2E1F">
        <w:rPr>
          <w:rFonts w:ascii="Times New Roman" w:hAnsi="Times New Roman" w:cs="Times New Roman"/>
          <w:i/>
          <w:noProof/>
          <w:color w:val="0E0C0C"/>
          <w:sz w:val="26"/>
          <w:szCs w:val="26"/>
          <w:lang w:val="it-IT"/>
        </w:rPr>
        <w:t xml:space="preserve"> così anch’egli ha inviato gli apostoli che</w:t>
      </w:r>
      <w:r w:rsidR="00746790" w:rsidRPr="00BD2E1F">
        <w:rPr>
          <w:rFonts w:ascii="Times New Roman" w:hAnsi="Times New Roman" w:cs="Times New Roman"/>
          <w:i/>
          <w:noProof/>
          <w:color w:val="0E0C0C"/>
          <w:sz w:val="26"/>
          <w:szCs w:val="26"/>
          <w:lang w:val="it-IT"/>
        </w:rPr>
        <w:t>,</w:t>
      </w:r>
      <w:r w:rsidRPr="00BD2E1F">
        <w:rPr>
          <w:rFonts w:ascii="Times New Roman" w:hAnsi="Times New Roman" w:cs="Times New Roman"/>
          <w:i/>
          <w:noProof/>
          <w:color w:val="0E0C0C"/>
          <w:sz w:val="26"/>
          <w:szCs w:val="26"/>
          <w:lang w:val="it-IT"/>
        </w:rPr>
        <w:t xml:space="preserve"> </w:t>
      </w:r>
      <w:r w:rsidRPr="00BD2E1F">
        <w:rPr>
          <w:rFonts w:ascii="Times New Roman" w:hAnsi="Times New Roman" w:cs="Times New Roman"/>
          <w:i/>
          <w:noProof/>
          <w:color w:val="0E0C0C"/>
          <w:sz w:val="26"/>
          <w:szCs w:val="26"/>
          <w:lang w:val="it-IT"/>
        </w:rPr>
        <w:lastRenderedPageBreak/>
        <w:t>colmi di Spirito Santo</w:t>
      </w:r>
      <w:r w:rsidR="00746790" w:rsidRPr="00BD2E1F">
        <w:rPr>
          <w:rFonts w:ascii="Times New Roman" w:hAnsi="Times New Roman" w:cs="Times New Roman"/>
          <w:i/>
          <w:noProof/>
          <w:color w:val="0E0C0C"/>
          <w:sz w:val="26"/>
          <w:szCs w:val="26"/>
          <w:lang w:val="it-IT"/>
        </w:rPr>
        <w:t>,</w:t>
      </w:r>
      <w:r w:rsidRPr="00BD2E1F">
        <w:rPr>
          <w:rFonts w:ascii="Times New Roman" w:hAnsi="Times New Roman" w:cs="Times New Roman"/>
          <w:i/>
          <w:noProof/>
          <w:color w:val="0E0C0C"/>
          <w:sz w:val="26"/>
          <w:szCs w:val="26"/>
          <w:lang w:val="it-IT"/>
        </w:rPr>
        <w:t xml:space="preserve"> non solo predicassero il Vangelo a tutti gli uomini</w:t>
      </w:r>
      <w:r w:rsidR="00746790" w:rsidRPr="00BD2E1F">
        <w:rPr>
          <w:rFonts w:ascii="Times New Roman" w:hAnsi="Times New Roman" w:cs="Times New Roman"/>
          <w:i/>
          <w:noProof/>
          <w:color w:val="0E0C0C"/>
          <w:sz w:val="26"/>
          <w:szCs w:val="26"/>
          <w:lang w:val="it-IT"/>
        </w:rPr>
        <w:t>,</w:t>
      </w:r>
      <w:r w:rsidRPr="00BD2E1F">
        <w:rPr>
          <w:rFonts w:ascii="Times New Roman" w:hAnsi="Times New Roman" w:cs="Times New Roman"/>
          <w:i/>
          <w:noProof/>
          <w:color w:val="0E0C0C"/>
          <w:sz w:val="26"/>
          <w:szCs w:val="26"/>
          <w:lang w:val="it-IT"/>
        </w:rPr>
        <w:t xml:space="preserve"> ma anche perché attuassero</w:t>
      </w:r>
      <w:r w:rsidR="00746790" w:rsidRPr="00BD2E1F">
        <w:rPr>
          <w:rFonts w:ascii="Times New Roman" w:hAnsi="Times New Roman" w:cs="Times New Roman"/>
          <w:i/>
          <w:noProof/>
          <w:color w:val="0E0C0C"/>
          <w:sz w:val="26"/>
          <w:szCs w:val="26"/>
          <w:lang w:val="it-IT"/>
        </w:rPr>
        <w:t>,</w:t>
      </w:r>
      <w:r w:rsidRPr="00BD2E1F">
        <w:rPr>
          <w:rFonts w:ascii="Times New Roman" w:hAnsi="Times New Roman" w:cs="Times New Roman"/>
          <w:i/>
          <w:noProof/>
          <w:color w:val="0E0C0C"/>
          <w:sz w:val="26"/>
          <w:szCs w:val="26"/>
          <w:lang w:val="it-IT"/>
        </w:rPr>
        <w:t xml:space="preserve"> per mezzo del sacrificio e dei sacramenti sui quali si impernia tutta la vita liturgica</w:t>
      </w:r>
      <w:r w:rsidR="00746790" w:rsidRPr="00BD2E1F">
        <w:rPr>
          <w:rFonts w:ascii="Times New Roman" w:hAnsi="Times New Roman" w:cs="Times New Roman"/>
          <w:i/>
          <w:noProof/>
          <w:color w:val="0E0C0C"/>
          <w:sz w:val="26"/>
          <w:szCs w:val="26"/>
          <w:lang w:val="it-IT"/>
        </w:rPr>
        <w:t>,</w:t>
      </w:r>
      <w:r w:rsidRPr="00BD2E1F">
        <w:rPr>
          <w:rFonts w:ascii="Times New Roman" w:hAnsi="Times New Roman" w:cs="Times New Roman"/>
          <w:i/>
          <w:noProof/>
          <w:color w:val="0E0C0C"/>
          <w:sz w:val="26"/>
          <w:szCs w:val="26"/>
          <w:lang w:val="it-IT"/>
        </w:rPr>
        <w:t xml:space="preserve"> l’opera della salvezza che annunziavano. Per realizzare un’opera così grande Cristo è sempre presente nella sua Chiesa, in modo speciale nelle azioni liturgiche</w:t>
      </w:r>
      <w:r w:rsidR="00F42017" w:rsidRPr="00D503DB">
        <w:rPr>
          <w:rFonts w:ascii="Times New Roman" w:hAnsi="Times New Roman" w:cs="Times New Roman"/>
          <w:noProof/>
          <w:color w:val="0E0C0C"/>
          <w:sz w:val="26"/>
          <w:szCs w:val="26"/>
          <w:lang w:val="it-IT"/>
        </w:rPr>
        <w:t>»</w:t>
      </w:r>
      <w:r w:rsidRPr="00D503DB">
        <w:rPr>
          <w:rFonts w:ascii="Times New Roman" w:hAnsi="Times New Roman" w:cs="Times New Roman"/>
          <w:noProof/>
          <w:color w:val="0E0C0C"/>
          <w:sz w:val="26"/>
          <w:szCs w:val="26"/>
          <w:lang w:val="it-IT"/>
        </w:rPr>
        <w:t xml:space="preserve">. </w:t>
      </w:r>
    </w:p>
    <w:p w14:paraId="6578D5D8" w14:textId="1CC4D40A" w:rsidR="00BD2E1F" w:rsidRPr="00BD2E1F" w:rsidRDefault="00F42017" w:rsidP="00BD2E1F">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Da queste affermazioni di SC 7 emerge come nella liturgia l’iniziativa parte da Dio, nella liturgia continua la storia salvezza dove protagonista e attore principale è il sommo sacerdote Gesù Cristo. Perciò la liturgia</w:t>
      </w:r>
      <w:r w:rsidR="00BD2E1F" w:rsidRPr="00BD2E1F">
        <w:rPr>
          <w:rFonts w:ascii="Times New Roman" w:hAnsi="Times New Roman" w:cs="Times New Roman"/>
          <w:noProof/>
          <w:color w:val="0E0C0C"/>
          <w:sz w:val="26"/>
          <w:szCs w:val="26"/>
          <w:lang w:val="it-IT"/>
        </w:rPr>
        <w:t>,</w:t>
      </w:r>
      <w:r w:rsidRPr="00BD2E1F">
        <w:rPr>
          <w:rFonts w:ascii="Times New Roman" w:hAnsi="Times New Roman" w:cs="Times New Roman"/>
          <w:noProof/>
          <w:color w:val="0E0C0C"/>
          <w:sz w:val="26"/>
          <w:szCs w:val="26"/>
          <w:lang w:val="it-IT"/>
        </w:rPr>
        <w:t xml:space="preserve"> </w:t>
      </w:r>
      <w:r w:rsidR="00746790" w:rsidRPr="00BD2E1F">
        <w:rPr>
          <w:rFonts w:ascii="Times New Roman" w:hAnsi="Times New Roman" w:cs="Times New Roman"/>
          <w:noProof/>
          <w:color w:val="0E0C0C"/>
          <w:sz w:val="26"/>
          <w:szCs w:val="26"/>
          <w:lang w:val="it-IT"/>
        </w:rPr>
        <w:t>c</w:t>
      </w:r>
      <w:r w:rsidRPr="00BD2E1F">
        <w:rPr>
          <w:rFonts w:ascii="Times New Roman" w:hAnsi="Times New Roman" w:cs="Times New Roman"/>
          <w:noProof/>
          <w:color w:val="0E0C0C"/>
          <w:sz w:val="26"/>
          <w:szCs w:val="26"/>
          <w:lang w:val="it-IT"/>
        </w:rPr>
        <w:t>he si esprime attraverso i riti e le preghiere, i gesti e le parole, il linguaggio verbale e il linguaggio non verbale, nel tempo e nello spazio</w:t>
      </w:r>
      <w:r w:rsidR="00BD2E1F" w:rsidRPr="00BD2E1F">
        <w:rPr>
          <w:rFonts w:ascii="Times New Roman" w:hAnsi="Times New Roman" w:cs="Times New Roman"/>
          <w:noProof/>
          <w:color w:val="0E0C0C"/>
          <w:sz w:val="26"/>
          <w:szCs w:val="26"/>
          <w:lang w:val="it-IT"/>
        </w:rPr>
        <w:t>,</w:t>
      </w:r>
      <w:r w:rsidRPr="00BD2E1F">
        <w:rPr>
          <w:rFonts w:ascii="Times New Roman" w:hAnsi="Times New Roman" w:cs="Times New Roman"/>
          <w:noProof/>
          <w:color w:val="0E0C0C"/>
          <w:sz w:val="26"/>
          <w:szCs w:val="26"/>
          <w:lang w:val="it-IT"/>
        </w:rPr>
        <w:t xml:space="preserve"> è sempre primariamente un evento di grazia che ha come un</w:t>
      </w:r>
      <w:r w:rsidR="00047D12" w:rsidRPr="00BD2E1F">
        <w:rPr>
          <w:rFonts w:ascii="Times New Roman" w:hAnsi="Times New Roman" w:cs="Times New Roman"/>
          <w:noProof/>
          <w:color w:val="0E0C0C"/>
          <w:sz w:val="26"/>
          <w:szCs w:val="26"/>
          <w:lang w:val="it-IT"/>
        </w:rPr>
        <w:t>ico</w:t>
      </w:r>
      <w:r w:rsidRPr="00BD2E1F">
        <w:rPr>
          <w:rFonts w:ascii="Times New Roman" w:hAnsi="Times New Roman" w:cs="Times New Roman"/>
          <w:noProof/>
          <w:color w:val="0E0C0C"/>
          <w:sz w:val="26"/>
          <w:szCs w:val="26"/>
          <w:lang w:val="it-IT"/>
        </w:rPr>
        <w:t xml:space="preserve"> scopo la santificazione dell’uomo, la cristificazione, la divinizzazione. </w:t>
      </w:r>
      <w:r w:rsidR="00BD2E1F">
        <w:rPr>
          <w:rFonts w:ascii="Times New Roman" w:hAnsi="Times New Roman" w:cs="Times New Roman"/>
          <w:noProof/>
          <w:color w:val="0E0C0C"/>
          <w:sz w:val="26"/>
          <w:szCs w:val="26"/>
          <w:lang w:val="it-IT"/>
        </w:rPr>
        <w:t>È la vita di Dio in noi, p</w:t>
      </w:r>
      <w:r w:rsidRPr="00BD2E1F">
        <w:rPr>
          <w:rFonts w:ascii="Times New Roman" w:hAnsi="Times New Roman" w:cs="Times New Roman"/>
          <w:noProof/>
          <w:color w:val="0E0C0C"/>
          <w:sz w:val="26"/>
          <w:szCs w:val="26"/>
          <w:lang w:val="it-IT"/>
        </w:rPr>
        <w:t>erché Dio si è fatto come noi per farci come Lui.</w:t>
      </w:r>
    </w:p>
    <w:p w14:paraId="064ACCED" w14:textId="77777777" w:rsidR="00BD2E1F" w:rsidRPr="00BD2E1F" w:rsidRDefault="00BD2E1F" w:rsidP="00BD2E1F">
      <w:pPr>
        <w:pStyle w:val="Corpotesto"/>
        <w:ind w:firstLine="284"/>
        <w:contextualSpacing/>
        <w:rPr>
          <w:rFonts w:ascii="Times New Roman" w:hAnsi="Times New Roman" w:cs="Times New Roman"/>
          <w:noProof/>
          <w:color w:val="0E0C0C"/>
          <w:sz w:val="26"/>
          <w:szCs w:val="26"/>
          <w:lang w:val="it-IT"/>
        </w:rPr>
      </w:pPr>
    </w:p>
    <w:p w14:paraId="0ADC8F18" w14:textId="7B2DF03D" w:rsidR="00BD2E1F" w:rsidRPr="00BD2E1F" w:rsidRDefault="00F42017" w:rsidP="00BD2E1F">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 xml:space="preserve">Il prefazio IV </w:t>
      </w:r>
      <w:r w:rsidR="00047D12" w:rsidRPr="00BD2E1F">
        <w:rPr>
          <w:rFonts w:ascii="Times New Roman" w:hAnsi="Times New Roman" w:cs="Times New Roman"/>
          <w:noProof/>
          <w:color w:val="0E0C0C"/>
          <w:sz w:val="26"/>
          <w:szCs w:val="26"/>
          <w:lang w:val="it-IT"/>
        </w:rPr>
        <w:t xml:space="preserve">comune </w:t>
      </w:r>
      <w:r w:rsidRPr="00BD2E1F">
        <w:rPr>
          <w:rFonts w:ascii="Times New Roman" w:hAnsi="Times New Roman" w:cs="Times New Roman"/>
          <w:noProof/>
          <w:color w:val="0E0C0C"/>
          <w:sz w:val="26"/>
          <w:szCs w:val="26"/>
          <w:lang w:val="it-IT"/>
        </w:rPr>
        <w:t>afferma questa realtà: «</w:t>
      </w:r>
      <w:r w:rsidRPr="00BD2E1F">
        <w:rPr>
          <w:rFonts w:ascii="Times New Roman" w:hAnsi="Times New Roman" w:cs="Times New Roman"/>
          <w:i/>
          <w:noProof/>
          <w:color w:val="0E0C0C"/>
          <w:sz w:val="26"/>
          <w:szCs w:val="26"/>
          <w:lang w:val="it-IT"/>
        </w:rPr>
        <w:t>Tu</w:t>
      </w:r>
      <w:r w:rsidR="00B31415">
        <w:rPr>
          <w:rFonts w:ascii="Times New Roman" w:hAnsi="Times New Roman" w:cs="Times New Roman"/>
          <w:i/>
          <w:noProof/>
          <w:color w:val="0E0C0C"/>
          <w:sz w:val="26"/>
          <w:szCs w:val="26"/>
          <w:lang w:val="it-IT"/>
        </w:rPr>
        <w:t xml:space="preserve"> </w:t>
      </w:r>
      <w:r w:rsidRPr="00BD2E1F">
        <w:rPr>
          <w:rFonts w:ascii="Times New Roman" w:hAnsi="Times New Roman" w:cs="Times New Roman"/>
          <w:i/>
          <w:noProof/>
          <w:color w:val="0E0C0C"/>
          <w:sz w:val="26"/>
          <w:szCs w:val="26"/>
          <w:lang w:val="it-IT"/>
        </w:rPr>
        <w:t>non</w:t>
      </w:r>
      <w:r w:rsidR="00B31415">
        <w:rPr>
          <w:rFonts w:ascii="Times New Roman" w:hAnsi="Times New Roman" w:cs="Times New Roman"/>
          <w:i/>
          <w:noProof/>
          <w:color w:val="0E0C0C"/>
          <w:sz w:val="26"/>
          <w:szCs w:val="26"/>
          <w:lang w:val="it-IT"/>
        </w:rPr>
        <w:t xml:space="preserve"> </w:t>
      </w:r>
      <w:r w:rsidRPr="00BD2E1F">
        <w:rPr>
          <w:rFonts w:ascii="Times New Roman" w:hAnsi="Times New Roman" w:cs="Times New Roman"/>
          <w:i/>
          <w:noProof/>
          <w:color w:val="0E0C0C"/>
          <w:sz w:val="26"/>
          <w:szCs w:val="26"/>
          <w:lang w:val="it-IT"/>
        </w:rPr>
        <w:t>hai bisogno della nostra lode, ma per un dono del</w:t>
      </w:r>
      <w:r w:rsidR="00B31415">
        <w:rPr>
          <w:rFonts w:ascii="Times New Roman" w:hAnsi="Times New Roman" w:cs="Times New Roman"/>
          <w:i/>
          <w:noProof/>
          <w:color w:val="0E0C0C"/>
          <w:sz w:val="26"/>
          <w:szCs w:val="26"/>
          <w:lang w:val="it-IT"/>
        </w:rPr>
        <w:t xml:space="preserve"> </w:t>
      </w:r>
      <w:r w:rsidRPr="00BD2E1F">
        <w:rPr>
          <w:rFonts w:ascii="Times New Roman" w:hAnsi="Times New Roman" w:cs="Times New Roman"/>
          <w:i/>
          <w:noProof/>
          <w:color w:val="0E0C0C"/>
          <w:sz w:val="26"/>
          <w:szCs w:val="26"/>
          <w:lang w:val="it-IT"/>
        </w:rPr>
        <w:t>tuo</w:t>
      </w:r>
      <w:r w:rsidR="00B31415">
        <w:rPr>
          <w:rFonts w:ascii="Times New Roman" w:hAnsi="Times New Roman" w:cs="Times New Roman"/>
          <w:i/>
          <w:noProof/>
          <w:color w:val="0E0C0C"/>
          <w:sz w:val="26"/>
          <w:szCs w:val="26"/>
          <w:lang w:val="it-IT"/>
        </w:rPr>
        <w:t xml:space="preserve"> </w:t>
      </w:r>
      <w:r w:rsidRPr="00BD2E1F">
        <w:rPr>
          <w:rFonts w:ascii="Times New Roman" w:hAnsi="Times New Roman" w:cs="Times New Roman"/>
          <w:i/>
          <w:noProof/>
          <w:color w:val="0E0C0C"/>
          <w:sz w:val="26"/>
          <w:szCs w:val="26"/>
          <w:lang w:val="it-IT"/>
        </w:rPr>
        <w:t>amore ci chiami a renderti grazie; i</w:t>
      </w:r>
      <w:r w:rsidR="00B31415">
        <w:rPr>
          <w:rFonts w:ascii="Times New Roman" w:hAnsi="Times New Roman" w:cs="Times New Roman"/>
          <w:i/>
          <w:noProof/>
          <w:color w:val="0E0C0C"/>
          <w:sz w:val="26"/>
          <w:szCs w:val="26"/>
          <w:lang w:val="it-IT"/>
        </w:rPr>
        <w:t xml:space="preserve"> </w:t>
      </w:r>
      <w:r w:rsidRPr="00BD2E1F">
        <w:rPr>
          <w:rFonts w:ascii="Times New Roman" w:hAnsi="Times New Roman" w:cs="Times New Roman"/>
          <w:i/>
          <w:noProof/>
          <w:color w:val="0E0C0C"/>
          <w:sz w:val="26"/>
          <w:szCs w:val="26"/>
          <w:lang w:val="it-IT"/>
        </w:rPr>
        <w:t>nostri inni di benedizione non accrescono la tua grandezza, ma ci ottengono la grazia che ci salva</w:t>
      </w:r>
      <w:r w:rsidRPr="00BD2E1F">
        <w:rPr>
          <w:rFonts w:ascii="Times New Roman" w:hAnsi="Times New Roman" w:cs="Times New Roman"/>
          <w:noProof/>
          <w:color w:val="0E0C0C"/>
          <w:sz w:val="26"/>
          <w:szCs w:val="26"/>
          <w:lang w:val="it-IT"/>
        </w:rPr>
        <w:t>».</w:t>
      </w:r>
    </w:p>
    <w:p w14:paraId="67D0D7CB" w14:textId="77777777" w:rsidR="00BD2E1F" w:rsidRPr="00BD2E1F" w:rsidRDefault="00BD2E1F" w:rsidP="00BD2E1F">
      <w:pPr>
        <w:pStyle w:val="Corpotesto"/>
        <w:ind w:firstLine="284"/>
        <w:contextualSpacing/>
        <w:rPr>
          <w:rFonts w:ascii="Times New Roman" w:hAnsi="Times New Roman" w:cs="Times New Roman"/>
          <w:noProof/>
          <w:color w:val="0E0C0C"/>
          <w:sz w:val="26"/>
          <w:szCs w:val="26"/>
          <w:lang w:val="it-IT"/>
        </w:rPr>
      </w:pPr>
    </w:p>
    <w:p w14:paraId="7FFE1DA1" w14:textId="77777777" w:rsidR="00B31415" w:rsidRDefault="00B31415" w:rsidP="00B31415">
      <w:pPr>
        <w:pStyle w:val="Corpotesto"/>
        <w:ind w:firstLine="284"/>
        <w:contextualSpacing/>
        <w:rPr>
          <w:rFonts w:ascii="Times New Roman" w:hAnsi="Times New Roman" w:cs="Times New Roman"/>
          <w:noProof/>
          <w:color w:val="0E0C0C"/>
          <w:sz w:val="26"/>
          <w:szCs w:val="26"/>
          <w:lang w:val="it-IT"/>
        </w:rPr>
      </w:pPr>
      <w:r>
        <w:rPr>
          <w:rFonts w:ascii="Times New Roman" w:hAnsi="Times New Roman" w:cs="Times New Roman"/>
          <w:noProof/>
          <w:color w:val="0E0C0C"/>
          <w:sz w:val="26"/>
          <w:szCs w:val="26"/>
          <w:lang w:val="it-IT"/>
        </w:rPr>
        <w:t>L</w:t>
      </w:r>
      <w:r w:rsidR="00F42017" w:rsidRPr="00BD2E1F">
        <w:rPr>
          <w:rFonts w:ascii="Times New Roman" w:hAnsi="Times New Roman" w:cs="Times New Roman"/>
          <w:noProof/>
          <w:color w:val="0E0C0C"/>
          <w:sz w:val="26"/>
          <w:szCs w:val="26"/>
          <w:lang w:val="it-IT"/>
        </w:rPr>
        <w:t>a liturgia come parola e sacramento è caratterizzata primariamente dalla linea strutturale discendente (</w:t>
      </w:r>
      <w:r w:rsidR="00F42017" w:rsidRPr="00BD2E1F">
        <w:rPr>
          <w:rFonts w:ascii="Times New Roman" w:hAnsi="Times New Roman" w:cs="Times New Roman"/>
          <w:i/>
          <w:noProof/>
          <w:color w:val="0E0C0C"/>
          <w:sz w:val="26"/>
          <w:szCs w:val="26"/>
          <w:lang w:val="it-IT"/>
        </w:rPr>
        <w:t>catabasi</w:t>
      </w:r>
      <w:r w:rsidR="00F42017" w:rsidRPr="00BD2E1F">
        <w:rPr>
          <w:rFonts w:ascii="Times New Roman" w:hAnsi="Times New Roman" w:cs="Times New Roman"/>
          <w:noProof/>
          <w:color w:val="0E0C0C"/>
          <w:sz w:val="26"/>
          <w:szCs w:val="26"/>
          <w:lang w:val="it-IT"/>
        </w:rPr>
        <w:t xml:space="preserve">) che da Dio raggiunge l’uomo. </w:t>
      </w:r>
      <w:r w:rsidR="00F42017" w:rsidRPr="00B31415">
        <w:rPr>
          <w:rFonts w:ascii="Times New Roman" w:hAnsi="Times New Roman" w:cs="Times New Roman"/>
          <w:noProof/>
          <w:color w:val="0E0C0C"/>
          <w:sz w:val="26"/>
          <w:szCs w:val="26"/>
          <w:lang w:val="it-IT"/>
        </w:rPr>
        <w:t xml:space="preserve">Ma nell’evento liturgico l’uomo non rimane muto passivo spettatore, risponde con la lode, con la gratitudine, la riconoscenza. </w:t>
      </w:r>
      <w:r w:rsidR="00F42017" w:rsidRPr="00D503DB">
        <w:rPr>
          <w:rFonts w:ascii="Times New Roman" w:hAnsi="Times New Roman" w:cs="Times New Roman"/>
          <w:noProof/>
          <w:color w:val="0E0C0C"/>
          <w:sz w:val="26"/>
          <w:szCs w:val="26"/>
          <w:lang w:val="it-IT"/>
        </w:rPr>
        <w:t xml:space="preserve">La Parola di Dio lo spinge a una risposta, la misericordia di Dio lo chiama </w:t>
      </w:r>
      <w:r w:rsidR="003E4450" w:rsidRPr="00D503DB">
        <w:rPr>
          <w:rFonts w:ascii="Times New Roman" w:hAnsi="Times New Roman" w:cs="Times New Roman"/>
          <w:noProof/>
          <w:color w:val="0E0C0C"/>
          <w:sz w:val="26"/>
          <w:szCs w:val="26"/>
          <w:lang w:val="it-IT"/>
        </w:rPr>
        <w:t xml:space="preserve">a un amore riconoscente. Non il singolo uomo ma nella liturgia è l’intero corpo di Cristo che risponde. </w:t>
      </w:r>
      <w:r w:rsidR="003E4450" w:rsidRPr="00B31415">
        <w:rPr>
          <w:rFonts w:ascii="Times New Roman" w:hAnsi="Times New Roman" w:cs="Times New Roman"/>
          <w:noProof/>
          <w:color w:val="0E0C0C"/>
          <w:sz w:val="26"/>
          <w:szCs w:val="26"/>
          <w:lang w:val="it-IT"/>
        </w:rPr>
        <w:t>All’azione salvifica di Dio risponde la lode dell’intera Chiesa alla quale si associa Cristo. Perciò nella liturgia si ha anche una linea strutturale discendente (</w:t>
      </w:r>
      <w:r w:rsidR="003E4450" w:rsidRPr="00B31415">
        <w:rPr>
          <w:rFonts w:ascii="Times New Roman" w:hAnsi="Times New Roman" w:cs="Times New Roman"/>
          <w:i/>
          <w:noProof/>
          <w:color w:val="0E0C0C"/>
          <w:sz w:val="26"/>
          <w:szCs w:val="26"/>
          <w:lang w:val="it-IT"/>
        </w:rPr>
        <w:t>anabasi</w:t>
      </w:r>
      <w:r w:rsidR="003E4450" w:rsidRPr="00B31415">
        <w:rPr>
          <w:rFonts w:ascii="Times New Roman" w:hAnsi="Times New Roman" w:cs="Times New Roman"/>
          <w:noProof/>
          <w:color w:val="0E0C0C"/>
          <w:sz w:val="26"/>
          <w:szCs w:val="26"/>
          <w:lang w:val="it-IT"/>
        </w:rPr>
        <w:t xml:space="preserve">). </w:t>
      </w:r>
    </w:p>
    <w:p w14:paraId="35663317" w14:textId="77777777" w:rsidR="00B31415" w:rsidRDefault="00B31415" w:rsidP="00B31415">
      <w:pPr>
        <w:pStyle w:val="Corpotesto"/>
        <w:ind w:firstLine="284"/>
        <w:contextualSpacing/>
        <w:rPr>
          <w:rFonts w:ascii="Times New Roman" w:hAnsi="Times New Roman" w:cs="Times New Roman"/>
          <w:noProof/>
          <w:color w:val="0E0C0C"/>
          <w:sz w:val="26"/>
          <w:szCs w:val="26"/>
          <w:lang w:val="it-IT"/>
        </w:rPr>
      </w:pPr>
    </w:p>
    <w:p w14:paraId="2C558A50" w14:textId="77777777" w:rsidR="009C358C" w:rsidRDefault="000C1B8B" w:rsidP="009C358C">
      <w:pPr>
        <w:pStyle w:val="Corpotesto"/>
        <w:ind w:firstLine="284"/>
        <w:contextualSpacing/>
        <w:rPr>
          <w:rFonts w:ascii="Times New Roman" w:hAnsi="Times New Roman" w:cs="Times New Roman"/>
          <w:noProof/>
          <w:color w:val="0E0C0C"/>
          <w:sz w:val="26"/>
          <w:szCs w:val="26"/>
          <w:lang w:val="it-IT"/>
        </w:rPr>
      </w:pPr>
      <w:r w:rsidRPr="00B31415">
        <w:rPr>
          <w:rFonts w:ascii="Times New Roman" w:hAnsi="Times New Roman" w:cs="Times New Roman"/>
          <w:noProof/>
          <w:color w:val="0E0C0C"/>
          <w:sz w:val="26"/>
          <w:szCs w:val="26"/>
          <w:lang w:val="it-IT"/>
        </w:rPr>
        <w:t xml:space="preserve">Possiamo dire allora che </w:t>
      </w:r>
      <w:r w:rsidR="003E4450" w:rsidRPr="00B31415">
        <w:rPr>
          <w:rFonts w:ascii="Times New Roman" w:hAnsi="Times New Roman" w:cs="Times New Roman"/>
          <w:noProof/>
          <w:color w:val="0E0C0C"/>
          <w:sz w:val="26"/>
          <w:szCs w:val="26"/>
          <w:lang w:val="it-IT"/>
        </w:rPr>
        <w:t xml:space="preserve">Cristo è il primo </w:t>
      </w:r>
      <w:r w:rsidR="003E4450" w:rsidRPr="00B862C9">
        <w:rPr>
          <w:rFonts w:ascii="Times New Roman" w:hAnsi="Times New Roman" w:cs="Times New Roman"/>
          <w:b/>
          <w:bCs/>
          <w:noProof/>
          <w:color w:val="0E0C0C"/>
          <w:sz w:val="26"/>
          <w:szCs w:val="26"/>
          <w:lang w:val="it-IT"/>
        </w:rPr>
        <w:t>soggetto</w:t>
      </w:r>
      <w:r w:rsidR="003E4450" w:rsidRPr="00B31415">
        <w:rPr>
          <w:rFonts w:ascii="Times New Roman" w:hAnsi="Times New Roman" w:cs="Times New Roman"/>
          <w:noProof/>
          <w:color w:val="0E0C0C"/>
          <w:sz w:val="26"/>
          <w:szCs w:val="26"/>
          <w:lang w:val="it-IT"/>
        </w:rPr>
        <w:t xml:space="preserve"> agente della liturgia, la Chiesa suo corpo mistico è un secondo </w:t>
      </w:r>
      <w:r w:rsidR="003E4450" w:rsidRPr="00B862C9">
        <w:rPr>
          <w:rFonts w:ascii="Times New Roman" w:hAnsi="Times New Roman" w:cs="Times New Roman"/>
          <w:b/>
          <w:bCs/>
          <w:noProof/>
          <w:color w:val="0E0C0C"/>
          <w:sz w:val="26"/>
          <w:szCs w:val="26"/>
          <w:lang w:val="it-IT"/>
        </w:rPr>
        <w:t xml:space="preserve">soggetto </w:t>
      </w:r>
      <w:r w:rsidR="003E4450" w:rsidRPr="00B31415">
        <w:rPr>
          <w:rFonts w:ascii="Times New Roman" w:hAnsi="Times New Roman" w:cs="Times New Roman"/>
          <w:noProof/>
          <w:color w:val="0E0C0C"/>
          <w:sz w:val="26"/>
          <w:szCs w:val="26"/>
          <w:lang w:val="it-IT"/>
        </w:rPr>
        <w:t>attivo. Cristo e Chiesa nella liturgia sono inscindibili, non si possono separare proprio come quella goccia d’acqua profusa nel calice all’offertorio della celebrazione eucaristica dove le parole che accompagnano il gesto sono: «</w:t>
      </w:r>
      <w:r w:rsidR="00B31415">
        <w:rPr>
          <w:rFonts w:ascii="Times New Roman" w:hAnsi="Times New Roman" w:cs="Times New Roman"/>
          <w:i/>
          <w:noProof/>
          <w:color w:val="0E0C0C"/>
          <w:sz w:val="26"/>
          <w:szCs w:val="26"/>
          <w:lang w:val="it-IT"/>
        </w:rPr>
        <w:t>L</w:t>
      </w:r>
      <w:r w:rsidR="003E4450" w:rsidRPr="00B31415">
        <w:rPr>
          <w:rFonts w:ascii="Times New Roman" w:hAnsi="Times New Roman" w:cs="Times New Roman"/>
          <w:i/>
          <w:noProof/>
          <w:color w:val="0E0C0C"/>
          <w:sz w:val="26"/>
          <w:szCs w:val="26"/>
          <w:lang w:val="it-IT"/>
        </w:rPr>
        <w:t>’acqua unita al vino sia segno della nostra unione con la vita divina di colui che ha voluto assumere la nostra natura umana</w:t>
      </w:r>
      <w:r w:rsidR="003E4450" w:rsidRPr="00B31415">
        <w:rPr>
          <w:rFonts w:ascii="Times New Roman" w:hAnsi="Times New Roman" w:cs="Times New Roman"/>
          <w:noProof/>
          <w:color w:val="0E0C0C"/>
          <w:sz w:val="26"/>
          <w:szCs w:val="26"/>
          <w:lang w:val="it-IT"/>
        </w:rPr>
        <w:t xml:space="preserve">». </w:t>
      </w:r>
      <w:r w:rsidR="003E4450" w:rsidRPr="00D503DB">
        <w:rPr>
          <w:rFonts w:ascii="Times New Roman" w:hAnsi="Times New Roman" w:cs="Times New Roman"/>
          <w:noProof/>
          <w:color w:val="0E0C0C"/>
          <w:sz w:val="26"/>
          <w:szCs w:val="26"/>
          <w:lang w:val="it-IT"/>
        </w:rPr>
        <w:t xml:space="preserve">Un gesto piccolo ma di grande valore simbolico! </w:t>
      </w:r>
      <w:r w:rsidR="003E4450" w:rsidRPr="00B31415">
        <w:rPr>
          <w:rFonts w:ascii="Times New Roman" w:hAnsi="Times New Roman" w:cs="Times New Roman"/>
          <w:noProof/>
          <w:color w:val="0E0C0C"/>
          <w:sz w:val="26"/>
          <w:szCs w:val="26"/>
          <w:lang w:val="it-IT"/>
        </w:rPr>
        <w:t>San Cipriano di Cartagine (III sec</w:t>
      </w:r>
      <w:r w:rsidR="00B31415" w:rsidRPr="00B31415">
        <w:rPr>
          <w:rFonts w:ascii="Times New Roman" w:hAnsi="Times New Roman" w:cs="Times New Roman"/>
          <w:noProof/>
          <w:color w:val="0E0C0C"/>
          <w:sz w:val="26"/>
          <w:szCs w:val="26"/>
          <w:lang w:val="it-IT"/>
        </w:rPr>
        <w:t>o</w:t>
      </w:r>
      <w:r w:rsidR="00B31415">
        <w:rPr>
          <w:rFonts w:ascii="Times New Roman" w:hAnsi="Times New Roman" w:cs="Times New Roman"/>
          <w:noProof/>
          <w:color w:val="0E0C0C"/>
          <w:sz w:val="26"/>
          <w:szCs w:val="26"/>
          <w:lang w:val="it-IT"/>
        </w:rPr>
        <w:t>lo</w:t>
      </w:r>
      <w:r w:rsidR="003E4450" w:rsidRPr="00B31415">
        <w:rPr>
          <w:rFonts w:ascii="Times New Roman" w:hAnsi="Times New Roman" w:cs="Times New Roman"/>
          <w:noProof/>
          <w:color w:val="0E0C0C"/>
          <w:sz w:val="26"/>
          <w:szCs w:val="26"/>
          <w:lang w:val="it-IT"/>
        </w:rPr>
        <w:t xml:space="preserve">) associa a questo gesto la mescolanza dell’umanità con il Cristo. </w:t>
      </w:r>
      <w:r w:rsidR="003E4450" w:rsidRPr="00D503DB">
        <w:rPr>
          <w:rFonts w:ascii="Times New Roman" w:hAnsi="Times New Roman" w:cs="Times New Roman"/>
          <w:noProof/>
          <w:color w:val="0E0C0C"/>
          <w:sz w:val="26"/>
          <w:szCs w:val="26"/>
          <w:lang w:val="it-IT"/>
        </w:rPr>
        <w:t xml:space="preserve">In una delle sue lettere, quella indirizzata a Cecilio, afferma: </w:t>
      </w:r>
      <w:r w:rsidRPr="00D503DB">
        <w:rPr>
          <w:rFonts w:ascii="Times New Roman" w:hAnsi="Times New Roman" w:cs="Times New Roman"/>
          <w:noProof/>
          <w:color w:val="0E0C0C"/>
          <w:sz w:val="26"/>
          <w:szCs w:val="26"/>
          <w:lang w:val="it-IT"/>
        </w:rPr>
        <w:t>«</w:t>
      </w:r>
      <w:r w:rsidR="003E4450" w:rsidRPr="00D503DB">
        <w:rPr>
          <w:rFonts w:ascii="Times New Roman" w:hAnsi="Times New Roman" w:cs="Times New Roman"/>
          <w:i/>
          <w:noProof/>
          <w:color w:val="0E0C0C"/>
          <w:sz w:val="26"/>
          <w:szCs w:val="26"/>
          <w:lang w:val="it-IT"/>
        </w:rPr>
        <w:t xml:space="preserve">Se qualcuno offrisse solo vino, il sangue di Cristo inizierebbe a essere senza di noi. </w:t>
      </w:r>
      <w:r w:rsidR="003E4450" w:rsidRPr="00B31415">
        <w:rPr>
          <w:rFonts w:ascii="Times New Roman" w:hAnsi="Times New Roman" w:cs="Times New Roman"/>
          <w:i/>
          <w:noProof/>
          <w:color w:val="0E0C0C"/>
          <w:sz w:val="26"/>
          <w:szCs w:val="26"/>
          <w:lang w:val="it-IT"/>
        </w:rPr>
        <w:t>Se invece ci fosse solo acqua, allora il popolo inizierebbe a essere senza Cristo</w:t>
      </w:r>
      <w:r w:rsidRPr="00B31415">
        <w:rPr>
          <w:rFonts w:ascii="Times New Roman" w:hAnsi="Times New Roman" w:cs="Times New Roman"/>
          <w:noProof/>
          <w:color w:val="0E0C0C"/>
          <w:sz w:val="26"/>
          <w:szCs w:val="26"/>
          <w:lang w:val="it-IT"/>
        </w:rPr>
        <w:t>»</w:t>
      </w:r>
      <w:r w:rsidR="003E4450" w:rsidRPr="00B31415">
        <w:rPr>
          <w:rFonts w:ascii="Times New Roman" w:hAnsi="Times New Roman" w:cs="Times New Roman"/>
          <w:noProof/>
          <w:color w:val="0E0C0C"/>
          <w:sz w:val="26"/>
          <w:szCs w:val="26"/>
          <w:lang w:val="it-IT"/>
        </w:rPr>
        <w:t xml:space="preserve"> (Epistola</w:t>
      </w:r>
      <w:r w:rsidR="00B31415" w:rsidRPr="00B31415">
        <w:rPr>
          <w:rFonts w:ascii="Times New Roman" w:hAnsi="Times New Roman" w:cs="Times New Roman"/>
          <w:noProof/>
          <w:color w:val="0E0C0C"/>
          <w:sz w:val="26"/>
          <w:szCs w:val="26"/>
          <w:lang w:val="it-IT"/>
        </w:rPr>
        <w:t xml:space="preserve"> </w:t>
      </w:r>
      <w:r w:rsidR="003E4450" w:rsidRPr="00B31415">
        <w:rPr>
          <w:rFonts w:ascii="Times New Roman" w:hAnsi="Times New Roman" w:cs="Times New Roman"/>
          <w:noProof/>
          <w:color w:val="0E0C0C"/>
          <w:sz w:val="26"/>
          <w:szCs w:val="26"/>
          <w:lang w:val="it-IT"/>
        </w:rPr>
        <w:t>63,13).</w:t>
      </w:r>
    </w:p>
    <w:p w14:paraId="0C66C5BA" w14:textId="77777777" w:rsidR="009C358C" w:rsidRDefault="009C358C" w:rsidP="009C358C">
      <w:pPr>
        <w:pStyle w:val="Corpotesto"/>
        <w:ind w:firstLine="284"/>
        <w:contextualSpacing/>
        <w:rPr>
          <w:rFonts w:ascii="Times New Roman" w:hAnsi="Times New Roman" w:cs="Times New Roman"/>
          <w:noProof/>
          <w:color w:val="0E0C0C"/>
          <w:sz w:val="26"/>
          <w:szCs w:val="26"/>
          <w:lang w:val="it-IT"/>
        </w:rPr>
      </w:pPr>
    </w:p>
    <w:p w14:paraId="56976F50" w14:textId="2457CC20" w:rsidR="009C358C" w:rsidRDefault="00BC6E5E" w:rsidP="009C358C">
      <w:pPr>
        <w:pStyle w:val="Corpotesto"/>
        <w:ind w:firstLine="284"/>
        <w:contextualSpacing/>
        <w:rPr>
          <w:rFonts w:ascii="Times New Roman" w:hAnsi="Times New Roman" w:cs="Times New Roman"/>
          <w:noProof/>
          <w:color w:val="0E0C0C"/>
          <w:sz w:val="26"/>
          <w:szCs w:val="26"/>
          <w:lang w:val="it-IT"/>
        </w:rPr>
      </w:pPr>
      <w:r w:rsidRPr="009C358C">
        <w:rPr>
          <w:rFonts w:ascii="Times New Roman" w:hAnsi="Times New Roman" w:cs="Times New Roman"/>
          <w:noProof/>
          <w:color w:val="0E0C0C"/>
          <w:sz w:val="26"/>
          <w:szCs w:val="26"/>
          <w:lang w:val="it-IT"/>
        </w:rPr>
        <w:t xml:space="preserve">Ecco allora che la liturgia è l’opera congiunta del sommo sacerdote Gesù e della sua Chiesa </w:t>
      </w:r>
      <w:r w:rsidR="001A1328" w:rsidRPr="009C358C">
        <w:rPr>
          <w:rFonts w:ascii="Times New Roman" w:hAnsi="Times New Roman" w:cs="Times New Roman"/>
          <w:noProof/>
          <w:color w:val="0E0C0C"/>
          <w:sz w:val="26"/>
          <w:szCs w:val="26"/>
          <w:lang w:val="it-IT"/>
        </w:rPr>
        <w:t xml:space="preserve">per la santificazione dell’uomo e la gloria di Dio. La liturgia non è un percorso a senso unico ma un mirabile scambio, </w:t>
      </w:r>
      <w:r w:rsidR="001A1328" w:rsidRPr="009C358C">
        <w:rPr>
          <w:rFonts w:ascii="Times New Roman" w:hAnsi="Times New Roman" w:cs="Times New Roman"/>
          <w:i/>
          <w:noProof/>
          <w:color w:val="0E0C0C"/>
          <w:sz w:val="26"/>
          <w:szCs w:val="26"/>
          <w:lang w:val="it-IT"/>
        </w:rPr>
        <w:t>sacrum commercium</w:t>
      </w:r>
      <w:r w:rsidR="001A1328" w:rsidRPr="009C358C">
        <w:rPr>
          <w:rFonts w:ascii="Times New Roman" w:hAnsi="Times New Roman" w:cs="Times New Roman"/>
          <w:noProof/>
          <w:color w:val="0E0C0C"/>
          <w:sz w:val="26"/>
          <w:szCs w:val="26"/>
          <w:lang w:val="it-IT"/>
        </w:rPr>
        <w:t xml:space="preserve">. </w:t>
      </w:r>
      <w:r w:rsidR="001A1328" w:rsidRPr="00D503DB">
        <w:rPr>
          <w:rFonts w:ascii="Times New Roman" w:hAnsi="Times New Roman" w:cs="Times New Roman"/>
          <w:noProof/>
          <w:color w:val="0E0C0C"/>
          <w:sz w:val="26"/>
          <w:szCs w:val="26"/>
          <w:lang w:val="it-IT"/>
        </w:rPr>
        <w:t xml:space="preserve">È dialogo e scambio tra Dio e l’umanità. </w:t>
      </w:r>
      <w:r w:rsidR="001A1328" w:rsidRPr="009C358C">
        <w:rPr>
          <w:rFonts w:ascii="Times New Roman" w:hAnsi="Times New Roman" w:cs="Times New Roman"/>
          <w:noProof/>
          <w:color w:val="0E0C0C"/>
          <w:sz w:val="26"/>
          <w:szCs w:val="26"/>
          <w:lang w:val="it-IT"/>
        </w:rPr>
        <w:t>Queste due parole chiave (</w:t>
      </w:r>
      <w:r w:rsidR="001A1328" w:rsidRPr="009C358C">
        <w:rPr>
          <w:rFonts w:ascii="Times New Roman" w:hAnsi="Times New Roman" w:cs="Times New Roman"/>
          <w:i/>
          <w:iCs/>
          <w:noProof/>
          <w:color w:val="0E0C0C"/>
          <w:sz w:val="26"/>
          <w:szCs w:val="26"/>
          <w:lang w:val="it-IT"/>
        </w:rPr>
        <w:t>dialogo</w:t>
      </w:r>
      <w:r w:rsidR="001A1328" w:rsidRPr="009C358C">
        <w:rPr>
          <w:rFonts w:ascii="Times New Roman" w:hAnsi="Times New Roman" w:cs="Times New Roman"/>
          <w:noProof/>
          <w:color w:val="0E0C0C"/>
          <w:sz w:val="26"/>
          <w:szCs w:val="26"/>
          <w:lang w:val="it-IT"/>
        </w:rPr>
        <w:t xml:space="preserve"> e </w:t>
      </w:r>
      <w:r w:rsidR="001A1328" w:rsidRPr="009C358C">
        <w:rPr>
          <w:rFonts w:ascii="Times New Roman" w:hAnsi="Times New Roman" w:cs="Times New Roman"/>
          <w:i/>
          <w:iCs/>
          <w:noProof/>
          <w:color w:val="0E0C0C"/>
          <w:sz w:val="26"/>
          <w:szCs w:val="26"/>
          <w:lang w:val="it-IT"/>
        </w:rPr>
        <w:t>scambio</w:t>
      </w:r>
      <w:r w:rsidR="001A1328" w:rsidRPr="009C358C">
        <w:rPr>
          <w:rFonts w:ascii="Times New Roman" w:hAnsi="Times New Roman" w:cs="Times New Roman"/>
          <w:noProof/>
          <w:color w:val="0E0C0C"/>
          <w:sz w:val="26"/>
          <w:szCs w:val="26"/>
          <w:lang w:val="it-IT"/>
        </w:rPr>
        <w:t xml:space="preserve">) sono immediatamente sperimentabili nella celebrazione eucaristica dove nella </w:t>
      </w:r>
      <w:r w:rsidR="00B31415" w:rsidRPr="009C358C">
        <w:rPr>
          <w:rFonts w:ascii="Times New Roman" w:hAnsi="Times New Roman" w:cs="Times New Roman"/>
          <w:noProof/>
          <w:color w:val="0E0C0C"/>
          <w:sz w:val="26"/>
          <w:szCs w:val="26"/>
          <w:lang w:val="it-IT"/>
        </w:rPr>
        <w:t>L</w:t>
      </w:r>
      <w:r w:rsidR="001A1328" w:rsidRPr="009C358C">
        <w:rPr>
          <w:rFonts w:ascii="Times New Roman" w:hAnsi="Times New Roman" w:cs="Times New Roman"/>
          <w:noProof/>
          <w:color w:val="0E0C0C"/>
          <w:sz w:val="26"/>
          <w:szCs w:val="26"/>
          <w:lang w:val="it-IT"/>
        </w:rPr>
        <w:t xml:space="preserve">iturgia </w:t>
      </w:r>
      <w:r w:rsidR="001A1328" w:rsidRPr="009C358C">
        <w:rPr>
          <w:rFonts w:ascii="Times New Roman" w:hAnsi="Times New Roman" w:cs="Times New Roman"/>
          <w:noProof/>
          <w:color w:val="0E0C0C"/>
          <w:sz w:val="26"/>
          <w:szCs w:val="26"/>
          <w:lang w:val="it-IT"/>
        </w:rPr>
        <w:lastRenderedPageBreak/>
        <w:t>della Parola è più evidente il dialogo e nella liturgia eucaristica è più evidente lo scambio: «</w:t>
      </w:r>
      <w:r w:rsidR="00B31415" w:rsidRPr="009C358C">
        <w:rPr>
          <w:rFonts w:ascii="Times New Roman" w:hAnsi="Times New Roman" w:cs="Times New Roman"/>
          <w:i/>
          <w:noProof/>
          <w:color w:val="0E0C0C"/>
          <w:sz w:val="26"/>
          <w:szCs w:val="26"/>
          <w:lang w:val="it-IT"/>
        </w:rPr>
        <w:t>Accogli, Signore, i nostri doni in questo misterioso incontro tra la nostra povertà e la tua grandezza: noi ti offriamo le cose che ci hai dato, e tu donaci in cambio te stesso</w:t>
      </w:r>
      <w:r w:rsidR="001A1328" w:rsidRPr="009C358C">
        <w:rPr>
          <w:rFonts w:ascii="Times New Roman" w:hAnsi="Times New Roman" w:cs="Times New Roman"/>
          <w:noProof/>
          <w:color w:val="0E0C0C"/>
          <w:sz w:val="26"/>
          <w:szCs w:val="26"/>
          <w:lang w:val="it-IT"/>
        </w:rPr>
        <w:t>»</w:t>
      </w:r>
      <w:r w:rsidR="00B862C9">
        <w:rPr>
          <w:rFonts w:ascii="Times New Roman" w:hAnsi="Times New Roman" w:cs="Times New Roman"/>
          <w:noProof/>
          <w:color w:val="0E0C0C"/>
          <w:sz w:val="26"/>
          <w:szCs w:val="26"/>
          <w:lang w:val="it-IT"/>
        </w:rPr>
        <w:t xml:space="preserve"> </w:t>
      </w:r>
      <w:r w:rsidR="00B31415" w:rsidRPr="00D503DB">
        <w:rPr>
          <w:rFonts w:ascii="Times New Roman" w:hAnsi="Times New Roman" w:cs="Times New Roman"/>
          <w:noProof/>
          <w:color w:val="0E0C0C"/>
          <w:sz w:val="26"/>
          <w:szCs w:val="26"/>
          <w:lang w:val="it-IT"/>
        </w:rPr>
        <w:t>(Orazione sulle offerte)</w:t>
      </w:r>
      <w:r w:rsidR="001A1328" w:rsidRPr="009C358C">
        <w:rPr>
          <w:rFonts w:ascii="Times New Roman" w:hAnsi="Times New Roman" w:cs="Times New Roman"/>
          <w:noProof/>
          <w:color w:val="0E0C0C"/>
          <w:sz w:val="26"/>
          <w:szCs w:val="26"/>
          <w:lang w:val="it-IT"/>
        </w:rPr>
        <w:t xml:space="preserve">. </w:t>
      </w:r>
    </w:p>
    <w:p w14:paraId="3DBB65E8" w14:textId="77777777" w:rsidR="009C358C" w:rsidRDefault="009C358C" w:rsidP="009C358C">
      <w:pPr>
        <w:pStyle w:val="Corpotesto"/>
        <w:ind w:firstLine="284"/>
        <w:contextualSpacing/>
        <w:rPr>
          <w:rFonts w:ascii="Times New Roman" w:hAnsi="Times New Roman" w:cs="Times New Roman"/>
          <w:color w:val="000000"/>
          <w:sz w:val="26"/>
          <w:szCs w:val="26"/>
          <w:lang w:val="it-IT"/>
        </w:rPr>
      </w:pPr>
      <w:r w:rsidRPr="009C358C">
        <w:rPr>
          <w:rFonts w:ascii="Times New Roman" w:hAnsi="Times New Roman" w:cs="Times New Roman"/>
          <w:noProof/>
          <w:color w:val="0E0C0C"/>
          <w:sz w:val="26"/>
          <w:szCs w:val="26"/>
          <w:lang w:val="it-IT"/>
        </w:rPr>
        <w:t>I testi della liturgia del Natale sono colmi di questa realtà: «</w:t>
      </w:r>
      <w:r w:rsidRPr="009C358C">
        <w:rPr>
          <w:rFonts w:ascii="Times New Roman" w:hAnsi="Times New Roman" w:cs="Times New Roman"/>
          <w:i/>
          <w:iCs/>
          <w:color w:val="000000"/>
          <w:sz w:val="26"/>
          <w:szCs w:val="26"/>
          <w:lang w:val="it-IT"/>
        </w:rPr>
        <w:t>Meraviglioso scambio</w:t>
      </w:r>
      <w:r w:rsidRPr="009C358C">
        <w:rPr>
          <w:rFonts w:ascii="Times New Roman" w:hAnsi="Times New Roman" w:cs="Times New Roman"/>
          <w:i/>
          <w:iCs/>
          <w:color w:val="000000"/>
          <w:sz w:val="26"/>
          <w:szCs w:val="26"/>
          <w:shd w:val="clear" w:color="auto" w:fill="FFFFFF"/>
          <w:lang w:val="it-IT"/>
        </w:rPr>
        <w:t>! Il Creatore ha preso un</w:t>
      </w:r>
      <w:r>
        <w:rPr>
          <w:rFonts w:ascii="Times New Roman" w:hAnsi="Times New Roman" w:cs="Times New Roman"/>
          <w:i/>
          <w:iCs/>
          <w:color w:val="000000"/>
          <w:sz w:val="26"/>
          <w:szCs w:val="26"/>
          <w:shd w:val="clear" w:color="auto" w:fill="FFFFFF"/>
          <w:lang w:val="it-IT"/>
        </w:rPr>
        <w:t>’</w:t>
      </w:r>
      <w:r w:rsidRPr="009C358C">
        <w:rPr>
          <w:rFonts w:ascii="Times New Roman" w:hAnsi="Times New Roman" w:cs="Times New Roman"/>
          <w:i/>
          <w:iCs/>
          <w:color w:val="000000"/>
          <w:sz w:val="26"/>
          <w:szCs w:val="26"/>
          <w:shd w:val="clear" w:color="auto" w:fill="FFFFFF"/>
          <w:lang w:val="it-IT"/>
        </w:rPr>
        <w:t>anima e un corpo, è nato da una vergine;</w:t>
      </w:r>
      <w:r>
        <w:rPr>
          <w:rFonts w:ascii="Times New Roman" w:eastAsia="Times New Roman" w:hAnsi="Times New Roman" w:cs="Times New Roman"/>
          <w:i/>
          <w:iCs/>
          <w:color w:val="000000"/>
          <w:sz w:val="26"/>
          <w:szCs w:val="26"/>
          <w:shd w:val="clear" w:color="auto" w:fill="FFFFFF"/>
          <w:lang w:val="it-IT"/>
        </w:rPr>
        <w:t xml:space="preserve"> </w:t>
      </w:r>
      <w:r w:rsidRPr="009C358C">
        <w:rPr>
          <w:rFonts w:ascii="Times New Roman" w:hAnsi="Times New Roman" w:cs="Times New Roman"/>
          <w:i/>
          <w:iCs/>
          <w:color w:val="000000"/>
          <w:sz w:val="26"/>
          <w:szCs w:val="26"/>
          <w:lang w:val="it-IT"/>
        </w:rPr>
        <w:t>fatto uomo senza opera d</w:t>
      </w:r>
      <w:r w:rsidRPr="009C358C">
        <w:rPr>
          <w:i/>
          <w:iCs/>
          <w:color w:val="000000"/>
          <w:sz w:val="26"/>
          <w:szCs w:val="26"/>
          <w:lang w:val="it-IT"/>
        </w:rPr>
        <w:t>’</w:t>
      </w:r>
      <w:r w:rsidRPr="009C358C">
        <w:rPr>
          <w:rFonts w:ascii="Times New Roman" w:hAnsi="Times New Roman" w:cs="Times New Roman"/>
          <w:i/>
          <w:iCs/>
          <w:color w:val="000000"/>
          <w:sz w:val="26"/>
          <w:szCs w:val="26"/>
          <w:lang w:val="it-IT"/>
        </w:rPr>
        <w:t>uomo, ci dona la sua divinità</w:t>
      </w:r>
      <w:r w:rsidRPr="009C358C">
        <w:rPr>
          <w:rFonts w:ascii="Times New Roman" w:hAnsi="Times New Roman" w:cs="Times New Roman"/>
          <w:color w:val="000000"/>
          <w:sz w:val="26"/>
          <w:szCs w:val="26"/>
          <w:lang w:val="it-IT"/>
        </w:rPr>
        <w:t>»</w:t>
      </w:r>
      <w:r w:rsidRPr="009C358C">
        <w:rPr>
          <w:rFonts w:ascii="Times New Roman" w:hAnsi="Times New Roman" w:cs="Times New Roman"/>
          <w:b/>
          <w:bCs/>
          <w:color w:val="000000"/>
          <w:sz w:val="26"/>
          <w:szCs w:val="26"/>
          <w:lang w:val="it-IT"/>
        </w:rPr>
        <w:t xml:space="preserve"> </w:t>
      </w:r>
      <w:r w:rsidRPr="009C358C">
        <w:rPr>
          <w:rFonts w:ascii="Times New Roman" w:hAnsi="Times New Roman" w:cs="Times New Roman"/>
          <w:color w:val="000000"/>
          <w:sz w:val="26"/>
          <w:szCs w:val="26"/>
          <w:lang w:val="it-IT"/>
        </w:rPr>
        <w:t>(LO, Prima Antifona Vespri del 1° gennaio).</w:t>
      </w:r>
    </w:p>
    <w:p w14:paraId="36AB0AC9" w14:textId="77777777" w:rsidR="009C358C" w:rsidRDefault="009C358C" w:rsidP="009C358C">
      <w:pPr>
        <w:pStyle w:val="Corpotesto"/>
        <w:ind w:firstLine="284"/>
        <w:contextualSpacing/>
        <w:rPr>
          <w:rFonts w:ascii="Times New Roman" w:hAnsi="Times New Roman" w:cs="Times New Roman"/>
          <w:color w:val="000000"/>
          <w:sz w:val="26"/>
          <w:szCs w:val="26"/>
          <w:lang w:val="it-IT"/>
        </w:rPr>
      </w:pPr>
    </w:p>
    <w:p w14:paraId="7D631EE5" w14:textId="77777777" w:rsidR="009C358C" w:rsidRDefault="001A1328" w:rsidP="009C358C">
      <w:pPr>
        <w:pStyle w:val="Corpotesto"/>
        <w:ind w:firstLine="284"/>
        <w:contextualSpacing/>
        <w:rPr>
          <w:rFonts w:ascii="Times New Roman" w:hAnsi="Times New Roman" w:cs="Times New Roman"/>
          <w:noProof/>
          <w:color w:val="0E0C0C"/>
          <w:sz w:val="26"/>
          <w:szCs w:val="26"/>
          <w:lang w:val="it-IT"/>
        </w:rPr>
      </w:pPr>
      <w:r w:rsidRPr="009C358C">
        <w:rPr>
          <w:rFonts w:ascii="Times New Roman" w:hAnsi="Times New Roman" w:cs="Times New Roman"/>
          <w:noProof/>
          <w:color w:val="0E0C0C"/>
          <w:sz w:val="26"/>
          <w:szCs w:val="26"/>
          <w:lang w:val="it-IT"/>
        </w:rPr>
        <w:t>Alla luce di questa visione essenziale</w:t>
      </w:r>
      <w:r w:rsidR="000C1B8B" w:rsidRPr="009C358C">
        <w:rPr>
          <w:rFonts w:ascii="Times New Roman" w:hAnsi="Times New Roman" w:cs="Times New Roman"/>
          <w:noProof/>
          <w:color w:val="0E0C0C"/>
          <w:sz w:val="26"/>
          <w:szCs w:val="26"/>
          <w:lang w:val="it-IT"/>
        </w:rPr>
        <w:t>,</w:t>
      </w:r>
      <w:r w:rsidRPr="009C358C">
        <w:rPr>
          <w:rFonts w:ascii="Times New Roman" w:hAnsi="Times New Roman" w:cs="Times New Roman"/>
          <w:noProof/>
          <w:color w:val="0E0C0C"/>
          <w:sz w:val="26"/>
          <w:szCs w:val="26"/>
          <w:lang w:val="it-IT"/>
        </w:rPr>
        <w:t xml:space="preserve"> risulta evidente che la liturgia non è la somma di tutte le cerimonie e le prescrizioni rubricali riguardanti le azioni liturgiche. Contro questa concezione superficiale, minimalista protestava già Pio XII nell’enciclica</w:t>
      </w:r>
      <w:r w:rsidRPr="009C358C">
        <w:rPr>
          <w:rFonts w:ascii="Times New Roman" w:hAnsi="Times New Roman" w:cs="Times New Roman"/>
          <w:i/>
          <w:noProof/>
          <w:color w:val="0E0C0C"/>
          <w:sz w:val="26"/>
          <w:szCs w:val="26"/>
          <w:lang w:val="it-IT"/>
        </w:rPr>
        <w:t xml:space="preserve"> Mediator Dei</w:t>
      </w:r>
      <w:r w:rsidRPr="009C358C">
        <w:rPr>
          <w:rFonts w:ascii="Times New Roman" w:hAnsi="Times New Roman" w:cs="Times New Roman"/>
          <w:noProof/>
          <w:color w:val="0E0C0C"/>
          <w:sz w:val="26"/>
          <w:szCs w:val="26"/>
          <w:lang w:val="it-IT"/>
        </w:rPr>
        <w:t xml:space="preserve"> (1947) dove affermava: «</w:t>
      </w:r>
      <w:r w:rsidRPr="009C358C">
        <w:rPr>
          <w:rFonts w:ascii="Times New Roman" w:hAnsi="Times New Roman" w:cs="Times New Roman"/>
          <w:i/>
          <w:noProof/>
          <w:color w:val="0E0C0C"/>
          <w:sz w:val="26"/>
          <w:szCs w:val="26"/>
          <w:lang w:val="it-IT"/>
        </w:rPr>
        <w:t xml:space="preserve">Non hanno un’esatta nozione di liturgia coloro i quali </w:t>
      </w:r>
      <w:r w:rsidR="000C1B8B" w:rsidRPr="009C358C">
        <w:rPr>
          <w:rFonts w:ascii="Times New Roman" w:hAnsi="Times New Roman" w:cs="Times New Roman"/>
          <w:i/>
          <w:noProof/>
          <w:color w:val="0E0C0C"/>
          <w:sz w:val="26"/>
          <w:szCs w:val="26"/>
          <w:lang w:val="it-IT"/>
        </w:rPr>
        <w:t xml:space="preserve">la </w:t>
      </w:r>
      <w:r w:rsidRPr="009C358C">
        <w:rPr>
          <w:rFonts w:ascii="Times New Roman" w:hAnsi="Times New Roman" w:cs="Times New Roman"/>
          <w:i/>
          <w:noProof/>
          <w:color w:val="0E0C0C"/>
          <w:sz w:val="26"/>
          <w:szCs w:val="26"/>
          <w:lang w:val="it-IT"/>
        </w:rPr>
        <w:t>ritengono come una parte soltanto esterna e sensibile del culto divino o come un cerimoniale decorativo; né sbagliano meno coloro i quali la considerano come la somma di leggi e precetti con i quali la gerarchia ecclesiastica ordina il compimento dei riti</w:t>
      </w:r>
      <w:r w:rsidRPr="009C358C">
        <w:rPr>
          <w:rFonts w:ascii="Times New Roman" w:hAnsi="Times New Roman" w:cs="Times New Roman"/>
          <w:noProof/>
          <w:color w:val="0E0C0C"/>
          <w:sz w:val="26"/>
          <w:szCs w:val="26"/>
          <w:lang w:val="it-IT"/>
        </w:rPr>
        <w:t>».</w:t>
      </w:r>
    </w:p>
    <w:p w14:paraId="76CF64CA" w14:textId="77777777" w:rsidR="009C358C" w:rsidRPr="009C358C" w:rsidRDefault="001A1328" w:rsidP="009C358C">
      <w:pPr>
        <w:pStyle w:val="Corpotesto"/>
        <w:ind w:firstLine="284"/>
        <w:contextualSpacing/>
        <w:rPr>
          <w:rFonts w:ascii="Times New Roman" w:hAnsi="Times New Roman" w:cs="Times New Roman"/>
          <w:noProof/>
          <w:color w:val="0E0C0C"/>
          <w:sz w:val="26"/>
          <w:szCs w:val="26"/>
          <w:lang w:val="it-IT"/>
        </w:rPr>
      </w:pPr>
      <w:r w:rsidRPr="009C358C">
        <w:rPr>
          <w:rFonts w:ascii="Times New Roman" w:hAnsi="Times New Roman" w:cs="Times New Roman"/>
          <w:noProof/>
          <w:color w:val="0E0C0C"/>
          <w:sz w:val="26"/>
          <w:szCs w:val="26"/>
          <w:lang w:val="it-IT"/>
        </w:rPr>
        <w:t xml:space="preserve">SC </w:t>
      </w:r>
      <w:r w:rsidR="00853B45" w:rsidRPr="009C358C">
        <w:rPr>
          <w:rFonts w:ascii="Times New Roman" w:hAnsi="Times New Roman" w:cs="Times New Roman"/>
          <w:noProof/>
          <w:color w:val="0E0C0C"/>
          <w:sz w:val="26"/>
          <w:szCs w:val="26"/>
          <w:lang w:val="it-IT"/>
        </w:rPr>
        <w:t xml:space="preserve">10 non esita ad assegnare alla liturgia il rango più alto dicendo che </w:t>
      </w:r>
      <w:r w:rsidR="000C1B8B" w:rsidRPr="009C358C">
        <w:rPr>
          <w:rFonts w:ascii="Times New Roman" w:hAnsi="Times New Roman" w:cs="Times New Roman"/>
          <w:noProof/>
          <w:color w:val="0E0C0C"/>
          <w:sz w:val="26"/>
          <w:szCs w:val="26"/>
          <w:lang w:val="it-IT"/>
        </w:rPr>
        <w:t>«</w:t>
      </w:r>
      <w:r w:rsidR="00853B45" w:rsidRPr="009C358C">
        <w:rPr>
          <w:rFonts w:ascii="Times New Roman" w:hAnsi="Times New Roman" w:cs="Times New Roman"/>
          <w:i/>
          <w:noProof/>
          <w:color w:val="0E0C0C"/>
          <w:sz w:val="26"/>
          <w:szCs w:val="26"/>
          <w:lang w:val="it-IT"/>
        </w:rPr>
        <w:t>la liturgia è il culmine verso cui tende l’azione della Chiesa è la fonte da cui promana tutta la sua virtù</w:t>
      </w:r>
      <w:r w:rsidR="000C1B8B" w:rsidRPr="009C358C">
        <w:rPr>
          <w:rFonts w:ascii="Times New Roman" w:hAnsi="Times New Roman" w:cs="Times New Roman"/>
          <w:noProof/>
          <w:color w:val="0E0C0C"/>
          <w:sz w:val="26"/>
          <w:szCs w:val="26"/>
          <w:lang w:val="it-IT"/>
        </w:rPr>
        <w:t>»</w:t>
      </w:r>
      <w:r w:rsidR="00853B45" w:rsidRPr="009C358C">
        <w:rPr>
          <w:rFonts w:ascii="Times New Roman" w:hAnsi="Times New Roman" w:cs="Times New Roman"/>
          <w:noProof/>
          <w:color w:val="0E0C0C"/>
          <w:sz w:val="26"/>
          <w:szCs w:val="26"/>
          <w:lang w:val="it-IT"/>
        </w:rPr>
        <w:t xml:space="preserve">. </w:t>
      </w:r>
      <w:r w:rsidR="00853B45" w:rsidRPr="00D503DB">
        <w:rPr>
          <w:rFonts w:ascii="Times New Roman" w:hAnsi="Times New Roman" w:cs="Times New Roman"/>
          <w:noProof/>
          <w:color w:val="0E0C0C"/>
          <w:sz w:val="26"/>
          <w:szCs w:val="26"/>
          <w:lang w:val="it-IT"/>
        </w:rPr>
        <w:t xml:space="preserve">Nessun’altra azione della Chiesa raggiunge la sua efficacia allo stesso titolo e allo stesso grado. La liturgia nasce dal mistero pasquale di Cristo e ne attualizza i frutti che sono la santificazione degli uomini e la glorificazione di Dio. </w:t>
      </w:r>
      <w:r w:rsidR="00853B45" w:rsidRPr="009C358C">
        <w:rPr>
          <w:rFonts w:ascii="Times New Roman" w:hAnsi="Times New Roman" w:cs="Times New Roman"/>
          <w:noProof/>
          <w:color w:val="0E0C0C"/>
          <w:sz w:val="26"/>
          <w:szCs w:val="26"/>
          <w:lang w:val="it-IT"/>
        </w:rPr>
        <w:t>Pertanto non c’è alcun’altra attività più preziosa della Chiesa, più efficace e necessaria.</w:t>
      </w:r>
    </w:p>
    <w:p w14:paraId="183E4135" w14:textId="77777777" w:rsidR="00B862C9" w:rsidRDefault="00B862C9" w:rsidP="009C358C">
      <w:pPr>
        <w:pStyle w:val="Corpotesto"/>
        <w:ind w:firstLine="284"/>
        <w:contextualSpacing/>
        <w:rPr>
          <w:rFonts w:ascii="Times New Roman" w:hAnsi="Times New Roman" w:cs="Times New Roman"/>
          <w:noProof/>
          <w:color w:val="0E0C0C"/>
          <w:sz w:val="26"/>
          <w:szCs w:val="26"/>
          <w:lang w:val="it-IT"/>
        </w:rPr>
      </w:pPr>
    </w:p>
    <w:p w14:paraId="0594946F" w14:textId="573E9DF2" w:rsidR="009C358C" w:rsidRPr="00D503DB" w:rsidRDefault="009C358C" w:rsidP="009C358C">
      <w:pPr>
        <w:pStyle w:val="Corpotesto"/>
        <w:ind w:firstLine="284"/>
        <w:contextualSpacing/>
        <w:rPr>
          <w:rFonts w:ascii="Times New Roman" w:hAnsi="Times New Roman" w:cs="Times New Roman"/>
          <w:noProof/>
          <w:color w:val="0E0C0C"/>
          <w:sz w:val="26"/>
          <w:szCs w:val="26"/>
          <w:lang w:val="it-IT"/>
        </w:rPr>
      </w:pPr>
      <w:r>
        <w:rPr>
          <w:rFonts w:ascii="Times New Roman" w:hAnsi="Times New Roman" w:cs="Times New Roman"/>
          <w:noProof/>
          <w:color w:val="0E0C0C"/>
          <w:sz w:val="26"/>
          <w:szCs w:val="26"/>
          <w:lang w:val="it-IT"/>
        </w:rPr>
        <w:t xml:space="preserve">Secondo un’affermazione di </w:t>
      </w:r>
      <w:r w:rsidR="00853B45" w:rsidRPr="009C358C">
        <w:rPr>
          <w:rFonts w:ascii="Times New Roman" w:hAnsi="Times New Roman" w:cs="Times New Roman"/>
          <w:noProof/>
          <w:color w:val="0E0C0C"/>
          <w:sz w:val="26"/>
          <w:szCs w:val="26"/>
          <w:lang w:val="it-IT"/>
        </w:rPr>
        <w:t>Karl Barth: «</w:t>
      </w:r>
      <w:r w:rsidR="00853B45" w:rsidRPr="009C358C">
        <w:rPr>
          <w:rFonts w:ascii="Times New Roman" w:hAnsi="Times New Roman" w:cs="Times New Roman"/>
          <w:i/>
          <w:noProof/>
          <w:color w:val="0E0C0C"/>
          <w:sz w:val="26"/>
          <w:szCs w:val="26"/>
          <w:lang w:val="it-IT"/>
        </w:rPr>
        <w:t>La liturgia cristiana è la cosa più importante, più urgente e sublime che può accadere sulla terra</w:t>
      </w:r>
      <w:r w:rsidR="00853B45" w:rsidRPr="009C358C">
        <w:rPr>
          <w:rFonts w:ascii="Times New Roman" w:hAnsi="Times New Roman" w:cs="Times New Roman"/>
          <w:noProof/>
          <w:color w:val="0E0C0C"/>
          <w:sz w:val="26"/>
          <w:szCs w:val="26"/>
          <w:lang w:val="it-IT"/>
        </w:rPr>
        <w:t xml:space="preserve">». </w:t>
      </w:r>
      <w:r w:rsidR="00853B45" w:rsidRPr="00D503DB">
        <w:rPr>
          <w:rFonts w:ascii="Times New Roman" w:hAnsi="Times New Roman" w:cs="Times New Roman"/>
          <w:noProof/>
          <w:color w:val="0E0C0C"/>
          <w:sz w:val="26"/>
          <w:szCs w:val="26"/>
          <w:lang w:val="it-IT"/>
        </w:rPr>
        <w:t xml:space="preserve">Non è certo la sola attività ecclesiale: vi è l’annuncio, la conversione, l’adesione degli uomini a Cristo. </w:t>
      </w:r>
    </w:p>
    <w:p w14:paraId="3B58F6BA" w14:textId="77777777" w:rsidR="009C358C" w:rsidRPr="00D503DB" w:rsidRDefault="00853B45" w:rsidP="009C358C">
      <w:pPr>
        <w:pStyle w:val="Corpotesto"/>
        <w:ind w:firstLine="284"/>
        <w:contextualSpacing/>
        <w:rPr>
          <w:rFonts w:ascii="Times New Roman" w:hAnsi="Times New Roman" w:cs="Times New Roman"/>
          <w:noProof/>
          <w:color w:val="0E0C0C"/>
          <w:sz w:val="26"/>
          <w:szCs w:val="26"/>
          <w:lang w:val="it-IT"/>
        </w:rPr>
      </w:pPr>
      <w:r w:rsidRPr="009C358C">
        <w:rPr>
          <w:rFonts w:ascii="Times New Roman" w:hAnsi="Times New Roman" w:cs="Times New Roman"/>
          <w:noProof/>
          <w:color w:val="0E0C0C"/>
          <w:sz w:val="26"/>
          <w:szCs w:val="26"/>
          <w:lang w:val="it-IT"/>
        </w:rPr>
        <w:t xml:space="preserve">Inoltre la liturgia è qualcosa di vivo e incarnato, è risorsa di umanità proprio a partire dall’incarnazione, non è un tirarsi fuori dal mondo. </w:t>
      </w:r>
      <w:r w:rsidRPr="00D503DB">
        <w:rPr>
          <w:rFonts w:ascii="Times New Roman" w:hAnsi="Times New Roman" w:cs="Times New Roman"/>
          <w:noProof/>
          <w:color w:val="0E0C0C"/>
          <w:sz w:val="26"/>
          <w:szCs w:val="26"/>
          <w:lang w:val="it-IT"/>
        </w:rPr>
        <w:t xml:space="preserve">Alla scuola della liturgia, frequentando i divini misteri, mangiando la Parola e il Pane, celebrando i sacramenti e </w:t>
      </w:r>
      <w:r w:rsidR="009C358C" w:rsidRPr="00D503DB">
        <w:rPr>
          <w:rFonts w:ascii="Times New Roman" w:hAnsi="Times New Roman" w:cs="Times New Roman"/>
          <w:noProof/>
          <w:color w:val="0E0C0C"/>
          <w:sz w:val="26"/>
          <w:szCs w:val="26"/>
          <w:lang w:val="it-IT"/>
        </w:rPr>
        <w:t xml:space="preserve">lasciandoci </w:t>
      </w:r>
      <w:r w:rsidRPr="00D503DB">
        <w:rPr>
          <w:rFonts w:ascii="Times New Roman" w:hAnsi="Times New Roman" w:cs="Times New Roman"/>
          <w:noProof/>
          <w:color w:val="0E0C0C"/>
          <w:sz w:val="26"/>
          <w:szCs w:val="26"/>
          <w:lang w:val="it-IT"/>
        </w:rPr>
        <w:t>trasfig</w:t>
      </w:r>
      <w:r w:rsidR="002E4F5D" w:rsidRPr="00D503DB">
        <w:rPr>
          <w:rFonts w:ascii="Times New Roman" w:hAnsi="Times New Roman" w:cs="Times New Roman"/>
          <w:noProof/>
          <w:color w:val="0E0C0C"/>
          <w:sz w:val="26"/>
          <w:szCs w:val="26"/>
          <w:lang w:val="it-IT"/>
        </w:rPr>
        <w:t>u</w:t>
      </w:r>
      <w:r w:rsidRPr="00D503DB">
        <w:rPr>
          <w:rFonts w:ascii="Times New Roman" w:hAnsi="Times New Roman" w:cs="Times New Roman"/>
          <w:noProof/>
          <w:color w:val="0E0C0C"/>
          <w:sz w:val="26"/>
          <w:szCs w:val="26"/>
          <w:lang w:val="it-IT"/>
        </w:rPr>
        <w:t>randoci ad immagine del Figlio Gesù</w:t>
      </w:r>
      <w:r w:rsidR="009C358C" w:rsidRPr="00D503DB">
        <w:rPr>
          <w:rFonts w:ascii="Times New Roman" w:hAnsi="Times New Roman" w:cs="Times New Roman"/>
          <w:noProof/>
          <w:color w:val="0E0C0C"/>
          <w:sz w:val="26"/>
          <w:szCs w:val="26"/>
          <w:lang w:val="it-IT"/>
        </w:rPr>
        <w:t>,</w:t>
      </w:r>
      <w:r w:rsidRPr="00D503DB">
        <w:rPr>
          <w:rFonts w:ascii="Times New Roman" w:hAnsi="Times New Roman" w:cs="Times New Roman"/>
          <w:noProof/>
          <w:color w:val="0E0C0C"/>
          <w:sz w:val="26"/>
          <w:szCs w:val="26"/>
          <w:lang w:val="it-IT"/>
        </w:rPr>
        <w:t xml:space="preserve"> diventiamo più umani e siamo inviati a trasfigurare il mondo, a superare i nostri egoismi</w:t>
      </w:r>
      <w:r w:rsidR="00393EE8" w:rsidRPr="00D503DB">
        <w:rPr>
          <w:rFonts w:ascii="Times New Roman" w:hAnsi="Times New Roman" w:cs="Times New Roman"/>
          <w:noProof/>
          <w:color w:val="0E0C0C"/>
          <w:sz w:val="26"/>
          <w:szCs w:val="26"/>
          <w:lang w:val="it-IT"/>
        </w:rPr>
        <w:t xml:space="preserve"> per continuare la storia della salvezza nell’impegno per il regno di Dio. </w:t>
      </w:r>
    </w:p>
    <w:p w14:paraId="3FF71DB3" w14:textId="11D1001D" w:rsidR="002E4F5D" w:rsidRPr="00D503DB" w:rsidRDefault="002E4F5D" w:rsidP="009C358C">
      <w:pPr>
        <w:pStyle w:val="Corpotesto"/>
        <w:ind w:firstLine="284"/>
        <w:contextualSpacing/>
        <w:rPr>
          <w:rFonts w:ascii="Times New Roman" w:hAnsi="Times New Roman" w:cs="Times New Roman"/>
          <w:noProof/>
          <w:color w:val="0E0C0C"/>
          <w:sz w:val="26"/>
          <w:szCs w:val="26"/>
          <w:lang w:val="it-IT"/>
        </w:rPr>
      </w:pPr>
      <w:r w:rsidRPr="009C358C">
        <w:rPr>
          <w:rFonts w:ascii="Times New Roman" w:hAnsi="Times New Roman" w:cs="Times New Roman"/>
          <w:noProof/>
          <w:color w:val="0E0C0C"/>
          <w:sz w:val="26"/>
          <w:szCs w:val="26"/>
          <w:lang w:val="it-IT"/>
        </w:rPr>
        <w:t xml:space="preserve">Attraverso gesti umani e parole umane, quale azione umanissima, </w:t>
      </w:r>
      <w:r w:rsidR="009C358C">
        <w:rPr>
          <w:rFonts w:ascii="Times New Roman" w:hAnsi="Times New Roman" w:cs="Times New Roman"/>
          <w:noProof/>
          <w:color w:val="0E0C0C"/>
          <w:sz w:val="26"/>
          <w:szCs w:val="26"/>
          <w:lang w:val="it-IT"/>
        </w:rPr>
        <w:t xml:space="preserve">la liturgia </w:t>
      </w:r>
      <w:r w:rsidRPr="009C358C">
        <w:rPr>
          <w:rFonts w:ascii="Times New Roman" w:hAnsi="Times New Roman" w:cs="Times New Roman"/>
          <w:noProof/>
          <w:color w:val="0E0C0C"/>
          <w:sz w:val="26"/>
          <w:szCs w:val="26"/>
          <w:lang w:val="it-IT"/>
        </w:rPr>
        <w:t>apr</w:t>
      </w:r>
      <w:r w:rsidR="009C358C">
        <w:rPr>
          <w:rFonts w:ascii="Times New Roman" w:hAnsi="Times New Roman" w:cs="Times New Roman"/>
          <w:noProof/>
          <w:color w:val="0E0C0C"/>
          <w:sz w:val="26"/>
          <w:szCs w:val="26"/>
          <w:lang w:val="it-IT"/>
        </w:rPr>
        <w:t>e</w:t>
      </w:r>
      <w:r w:rsidRPr="009C358C">
        <w:rPr>
          <w:rFonts w:ascii="Times New Roman" w:hAnsi="Times New Roman" w:cs="Times New Roman"/>
          <w:noProof/>
          <w:color w:val="0E0C0C"/>
          <w:sz w:val="26"/>
          <w:szCs w:val="26"/>
          <w:lang w:val="it-IT"/>
        </w:rPr>
        <w:t xml:space="preserve"> l’accesso al mistero e spinge in uscita la Chiesa, abilitando i credenti a porre nel cuore del mondo rapporti autenticamente umani. </w:t>
      </w:r>
      <w:r w:rsidRPr="00D503DB">
        <w:rPr>
          <w:rFonts w:ascii="Times New Roman" w:hAnsi="Times New Roman" w:cs="Times New Roman"/>
          <w:noProof/>
          <w:color w:val="0E0C0C"/>
          <w:sz w:val="26"/>
          <w:szCs w:val="26"/>
          <w:lang w:val="it-IT"/>
        </w:rPr>
        <w:t>La liturgia, azione divina,</w:t>
      </w:r>
      <w:r w:rsidR="0063328C" w:rsidRPr="00D503DB">
        <w:rPr>
          <w:rFonts w:ascii="Times New Roman" w:hAnsi="Times New Roman" w:cs="Times New Roman"/>
          <w:noProof/>
          <w:color w:val="0E0C0C"/>
          <w:sz w:val="26"/>
          <w:szCs w:val="26"/>
          <w:lang w:val="it-IT"/>
        </w:rPr>
        <w:t xml:space="preserve"> </w:t>
      </w:r>
      <w:r w:rsidRPr="00D503DB">
        <w:rPr>
          <w:rFonts w:ascii="Times New Roman" w:hAnsi="Times New Roman" w:cs="Times New Roman"/>
          <w:noProof/>
          <w:color w:val="0E0C0C"/>
          <w:sz w:val="26"/>
          <w:szCs w:val="26"/>
          <w:lang w:val="it-IT"/>
        </w:rPr>
        <w:t>si dà in un</w:t>
      </w:r>
      <w:r w:rsidR="0063328C" w:rsidRPr="00D503DB">
        <w:rPr>
          <w:rFonts w:ascii="Times New Roman" w:hAnsi="Times New Roman" w:cs="Times New Roman"/>
          <w:noProof/>
          <w:color w:val="0E0C0C"/>
          <w:sz w:val="26"/>
          <w:szCs w:val="26"/>
          <w:lang w:val="it-IT"/>
        </w:rPr>
        <w:t>’</w:t>
      </w:r>
      <w:r w:rsidRPr="00D503DB">
        <w:rPr>
          <w:rFonts w:ascii="Times New Roman" w:hAnsi="Times New Roman" w:cs="Times New Roman"/>
          <w:noProof/>
          <w:color w:val="0E0C0C"/>
          <w:sz w:val="26"/>
          <w:szCs w:val="26"/>
          <w:lang w:val="it-IT"/>
        </w:rPr>
        <w:t>azione umana e chiede di incarnarsi nel vissuto dei partecipanti, permettendo il costituirsi della fraternità e so</w:t>
      </w:r>
      <w:r w:rsidR="0063328C" w:rsidRPr="00D503DB">
        <w:rPr>
          <w:rFonts w:ascii="Times New Roman" w:hAnsi="Times New Roman" w:cs="Times New Roman"/>
          <w:noProof/>
          <w:color w:val="0E0C0C"/>
          <w:sz w:val="26"/>
          <w:szCs w:val="26"/>
          <w:lang w:val="it-IT"/>
        </w:rPr>
        <w:t>r</w:t>
      </w:r>
      <w:r w:rsidRPr="00D503DB">
        <w:rPr>
          <w:rFonts w:ascii="Times New Roman" w:hAnsi="Times New Roman" w:cs="Times New Roman"/>
          <w:noProof/>
          <w:color w:val="0E0C0C"/>
          <w:sz w:val="26"/>
          <w:szCs w:val="26"/>
          <w:lang w:val="it-IT"/>
        </w:rPr>
        <w:t>orità ecclesiale nelle sue linee portanti.</w:t>
      </w:r>
    </w:p>
    <w:p w14:paraId="063B34D2" w14:textId="77777777" w:rsidR="002E4F5D" w:rsidRPr="00BD2E1F" w:rsidRDefault="002E4F5D" w:rsidP="002E4F5D">
      <w:pPr>
        <w:jc w:val="both"/>
        <w:rPr>
          <w:noProof/>
          <w:color w:val="0E0C0C"/>
          <w:sz w:val="26"/>
          <w:szCs w:val="26"/>
        </w:rPr>
      </w:pPr>
    </w:p>
    <w:p w14:paraId="57385619" w14:textId="77777777" w:rsidR="00F42017" w:rsidRPr="00BD2E1F" w:rsidRDefault="00393EE8" w:rsidP="00025769">
      <w:pPr>
        <w:jc w:val="both"/>
        <w:rPr>
          <w:rFonts w:eastAsia="Arial"/>
          <w:b/>
          <w:noProof/>
          <w:color w:val="0E0C0C"/>
          <w:sz w:val="26"/>
          <w:szCs w:val="26"/>
          <w:lang w:eastAsia="en-US"/>
        </w:rPr>
      </w:pPr>
      <w:r w:rsidRPr="00BD2E1F">
        <w:rPr>
          <w:b/>
          <w:noProof/>
          <w:color w:val="0E0C0C"/>
          <w:sz w:val="26"/>
          <w:szCs w:val="26"/>
        </w:rPr>
        <w:t xml:space="preserve">Gli ambiti </w:t>
      </w:r>
      <w:r w:rsidR="0063328C" w:rsidRPr="00BD2E1F">
        <w:rPr>
          <w:b/>
          <w:noProof/>
          <w:color w:val="0E0C0C"/>
          <w:sz w:val="26"/>
          <w:szCs w:val="26"/>
        </w:rPr>
        <w:t xml:space="preserve">o settori </w:t>
      </w:r>
      <w:r w:rsidRPr="00BD2E1F">
        <w:rPr>
          <w:b/>
          <w:noProof/>
          <w:color w:val="0E0C0C"/>
          <w:sz w:val="26"/>
          <w:szCs w:val="26"/>
        </w:rPr>
        <w:t>della liturgia</w:t>
      </w:r>
      <w:r w:rsidR="003E4450" w:rsidRPr="00BD2E1F">
        <w:rPr>
          <w:b/>
          <w:noProof/>
          <w:color w:val="0E0C0C"/>
          <w:sz w:val="26"/>
          <w:szCs w:val="26"/>
        </w:rPr>
        <w:t xml:space="preserve"> </w:t>
      </w:r>
    </w:p>
    <w:p w14:paraId="417CC367" w14:textId="77777777" w:rsidR="00025769" w:rsidRDefault="00393EE8" w:rsidP="00025769">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 xml:space="preserve">Al centro di tutto sta la celebrazione eucaristica e tutte le altre celebrazioni sacramentali </w:t>
      </w:r>
      <w:r w:rsidR="0063328C" w:rsidRPr="00BD2E1F">
        <w:rPr>
          <w:rFonts w:ascii="Times New Roman" w:hAnsi="Times New Roman" w:cs="Times New Roman"/>
          <w:noProof/>
          <w:color w:val="0E0C0C"/>
          <w:sz w:val="26"/>
          <w:szCs w:val="26"/>
          <w:lang w:val="it-IT"/>
        </w:rPr>
        <w:t xml:space="preserve">che </w:t>
      </w:r>
      <w:r w:rsidRPr="00BD2E1F">
        <w:rPr>
          <w:rFonts w:ascii="Times New Roman" w:hAnsi="Times New Roman" w:cs="Times New Roman"/>
          <w:noProof/>
          <w:color w:val="0E0C0C"/>
          <w:sz w:val="26"/>
          <w:szCs w:val="26"/>
          <w:lang w:val="it-IT"/>
        </w:rPr>
        <w:t xml:space="preserve">ad essa fanno riferimento. L’evento di redenzione della morte e risurrezione di Cristo è il fondamento, la fonte di tutta la liturgia. </w:t>
      </w:r>
    </w:p>
    <w:p w14:paraId="1B021F4C" w14:textId="77777777" w:rsidR="00025769" w:rsidRDefault="00393EE8" w:rsidP="00025769">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lastRenderedPageBreak/>
        <w:t>Attorno all’Eucaristia</w:t>
      </w:r>
      <w:r w:rsidR="0063328C" w:rsidRPr="00BD2E1F">
        <w:rPr>
          <w:rFonts w:ascii="Times New Roman" w:hAnsi="Times New Roman" w:cs="Times New Roman"/>
          <w:noProof/>
          <w:color w:val="0E0C0C"/>
          <w:sz w:val="26"/>
          <w:szCs w:val="26"/>
          <w:lang w:val="it-IT"/>
        </w:rPr>
        <w:t>,</w:t>
      </w:r>
      <w:r w:rsidRPr="00BD2E1F">
        <w:rPr>
          <w:rFonts w:ascii="Times New Roman" w:hAnsi="Times New Roman" w:cs="Times New Roman"/>
          <w:noProof/>
          <w:color w:val="0E0C0C"/>
          <w:sz w:val="26"/>
          <w:szCs w:val="26"/>
          <w:lang w:val="it-IT"/>
        </w:rPr>
        <w:t xml:space="preserve"> come centro</w:t>
      </w:r>
      <w:r w:rsidR="0063328C" w:rsidRPr="00BD2E1F">
        <w:rPr>
          <w:rFonts w:ascii="Times New Roman" w:hAnsi="Times New Roman" w:cs="Times New Roman"/>
          <w:noProof/>
          <w:color w:val="0E0C0C"/>
          <w:sz w:val="26"/>
          <w:szCs w:val="26"/>
          <w:lang w:val="it-IT"/>
        </w:rPr>
        <w:t>,</w:t>
      </w:r>
      <w:r w:rsidRPr="00BD2E1F">
        <w:rPr>
          <w:rFonts w:ascii="Times New Roman" w:hAnsi="Times New Roman" w:cs="Times New Roman"/>
          <w:noProof/>
          <w:color w:val="0E0C0C"/>
          <w:sz w:val="26"/>
          <w:szCs w:val="26"/>
          <w:lang w:val="it-IT"/>
        </w:rPr>
        <w:t xml:space="preserve"> si snodano tutti gli altri sacramenti: i sacramenti dell’</w:t>
      </w:r>
      <w:r w:rsidRPr="00025769">
        <w:rPr>
          <w:rFonts w:ascii="Times New Roman" w:hAnsi="Times New Roman" w:cs="Times New Roman"/>
          <w:i/>
          <w:iCs/>
          <w:noProof/>
          <w:color w:val="0E0C0C"/>
          <w:sz w:val="26"/>
          <w:szCs w:val="26"/>
          <w:lang w:val="it-IT"/>
        </w:rPr>
        <w:t>inizi</w:t>
      </w:r>
      <w:r w:rsidR="0063328C" w:rsidRPr="00025769">
        <w:rPr>
          <w:rFonts w:ascii="Times New Roman" w:hAnsi="Times New Roman" w:cs="Times New Roman"/>
          <w:i/>
          <w:iCs/>
          <w:noProof/>
          <w:color w:val="0E0C0C"/>
          <w:sz w:val="26"/>
          <w:szCs w:val="26"/>
          <w:lang w:val="it-IT"/>
        </w:rPr>
        <w:t>a</w:t>
      </w:r>
      <w:r w:rsidRPr="00025769">
        <w:rPr>
          <w:rFonts w:ascii="Times New Roman" w:hAnsi="Times New Roman" w:cs="Times New Roman"/>
          <w:i/>
          <w:iCs/>
          <w:noProof/>
          <w:color w:val="0E0C0C"/>
          <w:sz w:val="26"/>
          <w:szCs w:val="26"/>
          <w:lang w:val="it-IT"/>
        </w:rPr>
        <w:t>zione cristiana</w:t>
      </w:r>
      <w:r w:rsidRPr="00BD2E1F">
        <w:rPr>
          <w:rFonts w:ascii="Times New Roman" w:hAnsi="Times New Roman" w:cs="Times New Roman"/>
          <w:noProof/>
          <w:color w:val="0E0C0C"/>
          <w:sz w:val="26"/>
          <w:szCs w:val="26"/>
          <w:lang w:val="it-IT"/>
        </w:rPr>
        <w:t xml:space="preserve"> (o della rinascita) </w:t>
      </w:r>
      <w:r w:rsidRPr="00025769">
        <w:rPr>
          <w:rFonts w:ascii="Times New Roman" w:hAnsi="Times New Roman" w:cs="Times New Roman"/>
          <w:i/>
          <w:iCs/>
          <w:noProof/>
          <w:color w:val="0E0C0C"/>
          <w:sz w:val="26"/>
          <w:szCs w:val="26"/>
          <w:lang w:val="it-IT"/>
        </w:rPr>
        <w:t>battesimo</w:t>
      </w:r>
      <w:r w:rsidRPr="00BD2E1F">
        <w:rPr>
          <w:rFonts w:ascii="Times New Roman" w:hAnsi="Times New Roman" w:cs="Times New Roman"/>
          <w:noProof/>
          <w:color w:val="0E0C0C"/>
          <w:sz w:val="26"/>
          <w:szCs w:val="26"/>
          <w:lang w:val="it-IT"/>
        </w:rPr>
        <w:t xml:space="preserve"> e </w:t>
      </w:r>
      <w:r w:rsidRPr="00025769">
        <w:rPr>
          <w:rFonts w:ascii="Times New Roman" w:hAnsi="Times New Roman" w:cs="Times New Roman"/>
          <w:i/>
          <w:iCs/>
          <w:noProof/>
          <w:color w:val="0E0C0C"/>
          <w:sz w:val="26"/>
          <w:szCs w:val="26"/>
          <w:lang w:val="it-IT"/>
        </w:rPr>
        <w:t>confermazione</w:t>
      </w:r>
      <w:r w:rsidRPr="00BD2E1F">
        <w:rPr>
          <w:rFonts w:ascii="Times New Roman" w:hAnsi="Times New Roman" w:cs="Times New Roman"/>
          <w:noProof/>
          <w:color w:val="0E0C0C"/>
          <w:sz w:val="26"/>
          <w:szCs w:val="26"/>
          <w:lang w:val="it-IT"/>
        </w:rPr>
        <w:t xml:space="preserve"> che introducono il credente nella comunità ecclesiale. Poi i sacramenti di </w:t>
      </w:r>
      <w:r w:rsidRPr="00025769">
        <w:rPr>
          <w:rFonts w:ascii="Times New Roman" w:hAnsi="Times New Roman" w:cs="Times New Roman"/>
          <w:i/>
          <w:iCs/>
          <w:noProof/>
          <w:color w:val="0E0C0C"/>
          <w:sz w:val="26"/>
          <w:szCs w:val="26"/>
          <w:lang w:val="it-IT"/>
        </w:rPr>
        <w:t>guarigione</w:t>
      </w:r>
      <w:r w:rsidRPr="00BD2E1F">
        <w:rPr>
          <w:rFonts w:ascii="Times New Roman" w:hAnsi="Times New Roman" w:cs="Times New Roman"/>
          <w:noProof/>
          <w:color w:val="0E0C0C"/>
          <w:sz w:val="26"/>
          <w:szCs w:val="26"/>
          <w:lang w:val="it-IT"/>
        </w:rPr>
        <w:t xml:space="preserve"> che </w:t>
      </w:r>
      <w:r w:rsidR="0063328C" w:rsidRPr="00BD2E1F">
        <w:rPr>
          <w:rFonts w:ascii="Times New Roman" w:hAnsi="Times New Roman" w:cs="Times New Roman"/>
          <w:noProof/>
          <w:color w:val="0E0C0C"/>
          <w:sz w:val="26"/>
          <w:szCs w:val="26"/>
          <w:lang w:val="it-IT"/>
        </w:rPr>
        <w:t>v</w:t>
      </w:r>
      <w:r w:rsidRPr="00BD2E1F">
        <w:rPr>
          <w:rFonts w:ascii="Times New Roman" w:hAnsi="Times New Roman" w:cs="Times New Roman"/>
          <w:noProof/>
          <w:color w:val="0E0C0C"/>
          <w:sz w:val="26"/>
          <w:szCs w:val="26"/>
          <w:lang w:val="it-IT"/>
        </w:rPr>
        <w:t xml:space="preserve">engono in aiuto al cristiano in particolari situazioni: </w:t>
      </w:r>
      <w:r w:rsidRPr="00025769">
        <w:rPr>
          <w:rFonts w:ascii="Times New Roman" w:hAnsi="Times New Roman" w:cs="Times New Roman"/>
          <w:noProof/>
          <w:color w:val="0E0C0C"/>
          <w:sz w:val="26"/>
          <w:szCs w:val="26"/>
          <w:lang w:val="it-IT"/>
        </w:rPr>
        <w:t xml:space="preserve">la </w:t>
      </w:r>
      <w:r w:rsidRPr="00025769">
        <w:rPr>
          <w:rFonts w:ascii="Times New Roman" w:hAnsi="Times New Roman" w:cs="Times New Roman"/>
          <w:i/>
          <w:iCs/>
          <w:noProof/>
          <w:color w:val="0E0C0C"/>
          <w:sz w:val="26"/>
          <w:szCs w:val="26"/>
          <w:lang w:val="it-IT"/>
        </w:rPr>
        <w:t>penitenza</w:t>
      </w:r>
      <w:r w:rsidRPr="00025769">
        <w:rPr>
          <w:rFonts w:ascii="Times New Roman" w:hAnsi="Times New Roman" w:cs="Times New Roman"/>
          <w:noProof/>
          <w:color w:val="0E0C0C"/>
          <w:sz w:val="26"/>
          <w:szCs w:val="26"/>
          <w:lang w:val="it-IT"/>
        </w:rPr>
        <w:t xml:space="preserve"> (</w:t>
      </w:r>
      <w:r w:rsidR="00025769" w:rsidRPr="00D503DB">
        <w:rPr>
          <w:rFonts w:ascii="Times New Roman" w:hAnsi="Times New Roman" w:cs="Times New Roman"/>
          <w:noProof/>
          <w:color w:val="0E0C0C"/>
          <w:sz w:val="26"/>
          <w:szCs w:val="26"/>
          <w:lang w:val="it-IT"/>
        </w:rPr>
        <w:t>«</w:t>
      </w:r>
      <w:r w:rsidRPr="00025769">
        <w:rPr>
          <w:rFonts w:ascii="Times New Roman" w:hAnsi="Times New Roman" w:cs="Times New Roman"/>
          <w:noProof/>
          <w:color w:val="0E0C0C"/>
          <w:sz w:val="26"/>
          <w:szCs w:val="26"/>
          <w:lang w:val="it-IT"/>
        </w:rPr>
        <w:t>la seconda tavola della salvezza</w:t>
      </w:r>
      <w:r w:rsidR="00025769" w:rsidRPr="00025769">
        <w:rPr>
          <w:rFonts w:ascii="Times New Roman" w:hAnsi="Times New Roman" w:cs="Times New Roman"/>
          <w:noProof/>
          <w:color w:val="0E0C0C"/>
          <w:sz w:val="26"/>
          <w:szCs w:val="26"/>
          <w:lang w:val="it-IT"/>
        </w:rPr>
        <w:t xml:space="preserve"> </w:t>
      </w:r>
      <w:r w:rsidR="00025769" w:rsidRPr="00D503DB">
        <w:rPr>
          <w:rFonts w:ascii="Times New Roman" w:hAnsi="Times New Roman" w:cs="Times New Roman"/>
          <w:noProof/>
          <w:color w:val="0E0C0C"/>
          <w:sz w:val="26"/>
          <w:szCs w:val="26"/>
          <w:lang w:val="it-IT"/>
        </w:rPr>
        <w:t>dopo il naufragio della grazia perduta»</w:t>
      </w:r>
      <w:r w:rsidR="00025769" w:rsidRPr="00025769">
        <w:rPr>
          <w:rStyle w:val="Rimandonotaapidipagina"/>
          <w:rFonts w:ascii="Times New Roman" w:hAnsi="Times New Roman" w:cs="Times New Roman"/>
          <w:noProof/>
          <w:color w:val="0E0C0C"/>
          <w:sz w:val="26"/>
          <w:szCs w:val="26"/>
        </w:rPr>
        <w:footnoteReference w:id="2"/>
      </w:r>
      <w:r w:rsidR="00025769" w:rsidRPr="00D503DB">
        <w:rPr>
          <w:rFonts w:ascii="Times New Roman" w:hAnsi="Times New Roman" w:cs="Times New Roman"/>
          <w:noProof/>
          <w:color w:val="0E0C0C"/>
          <w:sz w:val="26"/>
          <w:szCs w:val="26"/>
          <w:lang w:val="it-IT"/>
        </w:rPr>
        <w:t xml:space="preserve"> - come la chiamano i Padri) </w:t>
      </w:r>
      <w:r w:rsidRPr="00025769">
        <w:rPr>
          <w:rFonts w:ascii="Times New Roman" w:hAnsi="Times New Roman" w:cs="Times New Roman"/>
          <w:noProof/>
          <w:color w:val="0E0C0C"/>
          <w:sz w:val="26"/>
          <w:szCs w:val="26"/>
          <w:lang w:val="it-IT"/>
        </w:rPr>
        <w:t xml:space="preserve">o </w:t>
      </w:r>
      <w:r w:rsidRPr="00025769">
        <w:rPr>
          <w:rFonts w:ascii="Times New Roman" w:hAnsi="Times New Roman" w:cs="Times New Roman"/>
          <w:i/>
          <w:iCs/>
          <w:noProof/>
          <w:color w:val="0E0C0C"/>
          <w:sz w:val="26"/>
          <w:szCs w:val="26"/>
          <w:lang w:val="it-IT"/>
        </w:rPr>
        <w:t>riconciliazione</w:t>
      </w:r>
      <w:r w:rsidRPr="00025769">
        <w:rPr>
          <w:rFonts w:ascii="Times New Roman" w:hAnsi="Times New Roman" w:cs="Times New Roman"/>
          <w:noProof/>
          <w:color w:val="0E0C0C"/>
          <w:sz w:val="26"/>
          <w:szCs w:val="26"/>
          <w:lang w:val="it-IT"/>
        </w:rPr>
        <w:t xml:space="preserve"> e l’</w:t>
      </w:r>
      <w:r w:rsidRPr="00025769">
        <w:rPr>
          <w:rFonts w:ascii="Times New Roman" w:hAnsi="Times New Roman" w:cs="Times New Roman"/>
          <w:i/>
          <w:iCs/>
          <w:noProof/>
          <w:color w:val="0E0C0C"/>
          <w:sz w:val="26"/>
          <w:szCs w:val="26"/>
          <w:lang w:val="it-IT"/>
        </w:rPr>
        <w:t>unzione degli infermi</w:t>
      </w:r>
      <w:r w:rsidRPr="00025769">
        <w:rPr>
          <w:rFonts w:ascii="Times New Roman" w:hAnsi="Times New Roman" w:cs="Times New Roman"/>
          <w:noProof/>
          <w:color w:val="0E0C0C"/>
          <w:sz w:val="26"/>
          <w:szCs w:val="26"/>
          <w:lang w:val="it-IT"/>
        </w:rPr>
        <w:t xml:space="preserve"> che non è il sacramento dei morenti ma dei viventi. I sacramenti di </w:t>
      </w:r>
      <w:r w:rsidRPr="00025769">
        <w:rPr>
          <w:rFonts w:ascii="Times New Roman" w:hAnsi="Times New Roman" w:cs="Times New Roman"/>
          <w:i/>
          <w:iCs/>
          <w:noProof/>
          <w:color w:val="0E0C0C"/>
          <w:sz w:val="26"/>
          <w:szCs w:val="26"/>
          <w:lang w:val="it-IT"/>
        </w:rPr>
        <w:t>stato</w:t>
      </w:r>
      <w:r w:rsidRPr="00025769">
        <w:rPr>
          <w:rFonts w:ascii="Times New Roman" w:hAnsi="Times New Roman" w:cs="Times New Roman"/>
          <w:noProof/>
          <w:color w:val="0E0C0C"/>
          <w:sz w:val="26"/>
          <w:szCs w:val="26"/>
          <w:lang w:val="it-IT"/>
        </w:rPr>
        <w:t xml:space="preserve"> come l’</w:t>
      </w:r>
      <w:r w:rsidRPr="00025769">
        <w:rPr>
          <w:rFonts w:ascii="Times New Roman" w:hAnsi="Times New Roman" w:cs="Times New Roman"/>
          <w:i/>
          <w:iCs/>
          <w:noProof/>
          <w:color w:val="0E0C0C"/>
          <w:sz w:val="26"/>
          <w:szCs w:val="26"/>
          <w:lang w:val="it-IT"/>
        </w:rPr>
        <w:t>ordine</w:t>
      </w:r>
      <w:r w:rsidRPr="00025769">
        <w:rPr>
          <w:rFonts w:ascii="Times New Roman" w:hAnsi="Times New Roman" w:cs="Times New Roman"/>
          <w:noProof/>
          <w:color w:val="0E0C0C"/>
          <w:sz w:val="26"/>
          <w:szCs w:val="26"/>
          <w:lang w:val="it-IT"/>
        </w:rPr>
        <w:t xml:space="preserve"> e il </w:t>
      </w:r>
      <w:r w:rsidRPr="00025769">
        <w:rPr>
          <w:rFonts w:ascii="Times New Roman" w:hAnsi="Times New Roman" w:cs="Times New Roman"/>
          <w:i/>
          <w:iCs/>
          <w:noProof/>
          <w:color w:val="0E0C0C"/>
          <w:sz w:val="26"/>
          <w:szCs w:val="26"/>
          <w:lang w:val="it-IT"/>
        </w:rPr>
        <w:t>matrimonio</w:t>
      </w:r>
      <w:r w:rsidRPr="00025769">
        <w:rPr>
          <w:rFonts w:ascii="Times New Roman" w:hAnsi="Times New Roman" w:cs="Times New Roman"/>
          <w:noProof/>
          <w:color w:val="0E0C0C"/>
          <w:sz w:val="26"/>
          <w:szCs w:val="26"/>
          <w:lang w:val="it-IT"/>
        </w:rPr>
        <w:t xml:space="preserve"> che sono una chiamata e un’abilitazione a particolari servizi nella Chiesa.</w:t>
      </w:r>
    </w:p>
    <w:p w14:paraId="714E3B8B" w14:textId="77777777" w:rsidR="00025769" w:rsidRDefault="00025769" w:rsidP="00025769">
      <w:pPr>
        <w:pStyle w:val="Corpotesto"/>
        <w:ind w:firstLine="284"/>
        <w:contextualSpacing/>
        <w:rPr>
          <w:rFonts w:ascii="Times New Roman" w:hAnsi="Times New Roman" w:cs="Times New Roman"/>
          <w:noProof/>
          <w:color w:val="0E0C0C"/>
          <w:sz w:val="26"/>
          <w:szCs w:val="26"/>
          <w:lang w:val="it-IT"/>
        </w:rPr>
      </w:pPr>
    </w:p>
    <w:p w14:paraId="15013899" w14:textId="77777777" w:rsidR="00025769" w:rsidRDefault="008F6436" w:rsidP="00025769">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 xml:space="preserve">Un ambito </w:t>
      </w:r>
      <w:r w:rsidR="00025769">
        <w:rPr>
          <w:rFonts w:ascii="Times New Roman" w:hAnsi="Times New Roman" w:cs="Times New Roman"/>
          <w:noProof/>
          <w:color w:val="0E0C0C"/>
          <w:sz w:val="26"/>
          <w:szCs w:val="26"/>
          <w:lang w:val="it-IT"/>
        </w:rPr>
        <w:t xml:space="preserve">della liturgia </w:t>
      </w:r>
      <w:r w:rsidRPr="00BD2E1F">
        <w:rPr>
          <w:rFonts w:ascii="Times New Roman" w:hAnsi="Times New Roman" w:cs="Times New Roman"/>
          <w:noProof/>
          <w:color w:val="0E0C0C"/>
          <w:sz w:val="26"/>
          <w:szCs w:val="26"/>
          <w:lang w:val="it-IT"/>
        </w:rPr>
        <w:t xml:space="preserve">è l’annuncio della Parola nella proclamazione e nell’omelia, i tesori della </w:t>
      </w:r>
      <w:r w:rsidR="00025769">
        <w:rPr>
          <w:rFonts w:ascii="Times New Roman" w:hAnsi="Times New Roman" w:cs="Times New Roman"/>
          <w:noProof/>
          <w:color w:val="0E0C0C"/>
          <w:sz w:val="26"/>
          <w:szCs w:val="26"/>
          <w:lang w:val="it-IT"/>
        </w:rPr>
        <w:t>sacra Scrittura (Bibbia)</w:t>
      </w:r>
      <w:r w:rsidRPr="00BD2E1F">
        <w:rPr>
          <w:rFonts w:ascii="Times New Roman" w:hAnsi="Times New Roman" w:cs="Times New Roman"/>
          <w:noProof/>
          <w:color w:val="0E0C0C"/>
          <w:sz w:val="26"/>
          <w:szCs w:val="26"/>
          <w:lang w:val="it-IT"/>
        </w:rPr>
        <w:t xml:space="preserve"> largamenti aperti a tutti i fedeli, una mensa abbondante. </w:t>
      </w:r>
    </w:p>
    <w:p w14:paraId="1C21A44D" w14:textId="7A32F470" w:rsidR="00025769" w:rsidRDefault="008F6436" w:rsidP="00025769">
      <w:pPr>
        <w:pStyle w:val="Corpotesto"/>
        <w:ind w:firstLine="284"/>
        <w:contextualSpacing/>
        <w:rPr>
          <w:rFonts w:ascii="Times New Roman" w:hAnsi="Times New Roman" w:cs="Times New Roman"/>
          <w:noProof/>
          <w:color w:val="0E0C0C"/>
          <w:sz w:val="26"/>
          <w:szCs w:val="26"/>
          <w:lang w:val="it-IT"/>
        </w:rPr>
      </w:pPr>
      <w:r w:rsidRPr="00025769">
        <w:rPr>
          <w:rFonts w:ascii="Times New Roman" w:hAnsi="Times New Roman" w:cs="Times New Roman"/>
          <w:i/>
          <w:iCs/>
          <w:noProof/>
          <w:color w:val="0E0C0C"/>
          <w:sz w:val="26"/>
          <w:szCs w:val="26"/>
          <w:lang w:val="it-IT"/>
        </w:rPr>
        <w:t>Liturgia</w:t>
      </w:r>
      <w:r w:rsidRPr="00BD2E1F">
        <w:rPr>
          <w:rFonts w:ascii="Times New Roman" w:hAnsi="Times New Roman" w:cs="Times New Roman"/>
          <w:noProof/>
          <w:color w:val="0E0C0C"/>
          <w:sz w:val="26"/>
          <w:szCs w:val="26"/>
          <w:lang w:val="it-IT"/>
        </w:rPr>
        <w:t xml:space="preserve"> è la </w:t>
      </w:r>
      <w:r w:rsidR="00025769">
        <w:rPr>
          <w:rFonts w:ascii="Times New Roman" w:hAnsi="Times New Roman" w:cs="Times New Roman"/>
          <w:noProof/>
          <w:color w:val="0E0C0C"/>
          <w:sz w:val="26"/>
          <w:szCs w:val="26"/>
          <w:lang w:val="it-IT"/>
        </w:rPr>
        <w:t>celebrazione della L</w:t>
      </w:r>
      <w:r w:rsidRPr="00BD2E1F">
        <w:rPr>
          <w:rFonts w:ascii="Times New Roman" w:hAnsi="Times New Roman" w:cs="Times New Roman"/>
          <w:noProof/>
          <w:color w:val="0E0C0C"/>
          <w:sz w:val="26"/>
          <w:szCs w:val="26"/>
          <w:lang w:val="it-IT"/>
        </w:rPr>
        <w:t>iturgia delle Ore</w:t>
      </w:r>
      <w:r w:rsidR="00025769">
        <w:rPr>
          <w:rFonts w:ascii="Times New Roman" w:hAnsi="Times New Roman" w:cs="Times New Roman"/>
          <w:noProof/>
          <w:color w:val="0E0C0C"/>
          <w:sz w:val="26"/>
          <w:szCs w:val="26"/>
          <w:lang w:val="it-IT"/>
        </w:rPr>
        <w:t>,</w:t>
      </w:r>
      <w:r w:rsidRPr="00BD2E1F">
        <w:rPr>
          <w:rFonts w:ascii="Times New Roman" w:hAnsi="Times New Roman" w:cs="Times New Roman"/>
          <w:noProof/>
          <w:color w:val="0E0C0C"/>
          <w:sz w:val="26"/>
          <w:szCs w:val="26"/>
          <w:lang w:val="it-IT"/>
        </w:rPr>
        <w:t xml:space="preserve"> preghiera di Cristo e della Chiesa</w:t>
      </w:r>
      <w:r w:rsidR="00025769">
        <w:rPr>
          <w:rFonts w:ascii="Times New Roman" w:hAnsi="Times New Roman" w:cs="Times New Roman"/>
          <w:noProof/>
          <w:color w:val="0E0C0C"/>
          <w:sz w:val="26"/>
          <w:szCs w:val="26"/>
          <w:lang w:val="it-IT"/>
        </w:rPr>
        <w:t xml:space="preserve">, il </w:t>
      </w:r>
      <w:r w:rsidR="00025769" w:rsidRPr="00025769">
        <w:rPr>
          <w:rFonts w:ascii="Times New Roman" w:hAnsi="Times New Roman" w:cs="Times New Roman"/>
          <w:i/>
          <w:iCs/>
          <w:noProof/>
          <w:color w:val="0E0C0C"/>
          <w:sz w:val="26"/>
          <w:szCs w:val="26"/>
          <w:lang w:val="it-IT"/>
        </w:rPr>
        <w:t>laudis canticum</w:t>
      </w:r>
      <w:r w:rsidR="00025769">
        <w:rPr>
          <w:rFonts w:ascii="Times New Roman" w:hAnsi="Times New Roman" w:cs="Times New Roman"/>
          <w:noProof/>
          <w:color w:val="0E0C0C"/>
          <w:sz w:val="26"/>
          <w:szCs w:val="26"/>
          <w:lang w:val="it-IT"/>
        </w:rPr>
        <w:t xml:space="preserve"> al quale la Chiesa della terra si unisce a quella </w:t>
      </w:r>
      <w:r w:rsidR="00D620B5">
        <w:rPr>
          <w:rFonts w:ascii="Times New Roman" w:hAnsi="Times New Roman" w:cs="Times New Roman"/>
          <w:noProof/>
          <w:color w:val="0E0C0C"/>
          <w:sz w:val="26"/>
          <w:szCs w:val="26"/>
          <w:lang w:val="it-IT"/>
        </w:rPr>
        <w:t>d</w:t>
      </w:r>
      <w:r w:rsidR="00025769">
        <w:rPr>
          <w:rFonts w:ascii="Times New Roman" w:hAnsi="Times New Roman" w:cs="Times New Roman"/>
          <w:noProof/>
          <w:color w:val="0E0C0C"/>
          <w:sz w:val="26"/>
          <w:szCs w:val="26"/>
          <w:lang w:val="it-IT"/>
        </w:rPr>
        <w:t>el cielo.</w:t>
      </w:r>
    </w:p>
    <w:p w14:paraId="06169C71" w14:textId="77777777" w:rsidR="00025769" w:rsidRDefault="008F6436" w:rsidP="00025769">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Appartengono alla liturgia i sacramentali (le diverse benedizion</w:t>
      </w:r>
      <w:r w:rsidR="00025769">
        <w:rPr>
          <w:rFonts w:ascii="Times New Roman" w:hAnsi="Times New Roman" w:cs="Times New Roman"/>
          <w:noProof/>
          <w:color w:val="0E0C0C"/>
          <w:sz w:val="26"/>
          <w:szCs w:val="26"/>
          <w:lang w:val="it-IT"/>
        </w:rPr>
        <w:t>i</w:t>
      </w:r>
      <w:r w:rsidRPr="00BD2E1F">
        <w:rPr>
          <w:rFonts w:ascii="Times New Roman" w:hAnsi="Times New Roman" w:cs="Times New Roman"/>
          <w:noProof/>
          <w:color w:val="0E0C0C"/>
          <w:sz w:val="26"/>
          <w:szCs w:val="26"/>
          <w:lang w:val="it-IT"/>
        </w:rPr>
        <w:t xml:space="preserve"> e la liturgia delle esequie). </w:t>
      </w:r>
    </w:p>
    <w:p w14:paraId="20D4C93C" w14:textId="0F96373C" w:rsidR="008F6436" w:rsidRPr="00BD2E1F" w:rsidRDefault="008F6436" w:rsidP="00025769">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 xml:space="preserve">Poi vi sono i pii esercizi, cioè tutte quelle forme di pietà popolare e devozioni presenti nella </w:t>
      </w:r>
      <w:r w:rsidR="00025769">
        <w:rPr>
          <w:rFonts w:ascii="Times New Roman" w:hAnsi="Times New Roman" w:cs="Times New Roman"/>
          <w:noProof/>
          <w:color w:val="0E0C0C"/>
          <w:sz w:val="26"/>
          <w:szCs w:val="26"/>
          <w:lang w:val="it-IT"/>
        </w:rPr>
        <w:t>C</w:t>
      </w:r>
      <w:r w:rsidRPr="00BD2E1F">
        <w:rPr>
          <w:rFonts w:ascii="Times New Roman" w:hAnsi="Times New Roman" w:cs="Times New Roman"/>
          <w:noProof/>
          <w:color w:val="0E0C0C"/>
          <w:sz w:val="26"/>
          <w:szCs w:val="26"/>
          <w:lang w:val="it-IT"/>
        </w:rPr>
        <w:t>hiesa e che devono armonizzarsi con la liturgia (</w:t>
      </w:r>
      <w:r w:rsidR="00025769">
        <w:rPr>
          <w:rFonts w:ascii="Times New Roman" w:hAnsi="Times New Roman" w:cs="Times New Roman"/>
          <w:noProof/>
          <w:color w:val="0E0C0C"/>
          <w:sz w:val="26"/>
          <w:szCs w:val="26"/>
          <w:lang w:val="it-IT"/>
        </w:rPr>
        <w:t xml:space="preserve">cf. </w:t>
      </w:r>
      <w:r w:rsidRPr="00BD2E1F">
        <w:rPr>
          <w:rFonts w:ascii="Times New Roman" w:hAnsi="Times New Roman" w:cs="Times New Roman"/>
          <w:noProof/>
          <w:color w:val="0E0C0C"/>
          <w:sz w:val="26"/>
          <w:szCs w:val="26"/>
          <w:lang w:val="it-IT"/>
        </w:rPr>
        <w:t xml:space="preserve">SC 13). </w:t>
      </w:r>
    </w:p>
    <w:p w14:paraId="1E38BF1E" w14:textId="77777777" w:rsidR="008F6436" w:rsidRPr="00BD2E1F" w:rsidRDefault="008F6436" w:rsidP="008F6436">
      <w:pPr>
        <w:pStyle w:val="Corpotesto"/>
        <w:contextualSpacing/>
        <w:rPr>
          <w:rFonts w:ascii="Times New Roman" w:hAnsi="Times New Roman" w:cs="Times New Roman"/>
          <w:noProof/>
          <w:color w:val="0E0C0C"/>
          <w:sz w:val="26"/>
          <w:szCs w:val="26"/>
          <w:lang w:val="it-IT"/>
        </w:rPr>
      </w:pPr>
    </w:p>
    <w:p w14:paraId="1F9C26EF" w14:textId="77777777" w:rsidR="008F6436" w:rsidRPr="00BD2E1F" w:rsidRDefault="008F6436" w:rsidP="008F6436">
      <w:pPr>
        <w:pStyle w:val="Corpotesto"/>
        <w:contextualSpacing/>
        <w:rPr>
          <w:rFonts w:ascii="Times New Roman" w:hAnsi="Times New Roman" w:cs="Times New Roman"/>
          <w:b/>
          <w:noProof/>
          <w:color w:val="0E0C0C"/>
          <w:sz w:val="26"/>
          <w:szCs w:val="26"/>
          <w:lang w:val="it-IT"/>
        </w:rPr>
      </w:pPr>
      <w:r w:rsidRPr="00BD2E1F">
        <w:rPr>
          <w:rFonts w:ascii="Times New Roman" w:hAnsi="Times New Roman" w:cs="Times New Roman"/>
          <w:b/>
          <w:noProof/>
          <w:color w:val="0E0C0C"/>
          <w:sz w:val="26"/>
          <w:szCs w:val="26"/>
          <w:lang w:val="it-IT"/>
        </w:rPr>
        <w:t>I soggetti della liturgia</w:t>
      </w:r>
    </w:p>
    <w:p w14:paraId="4CB5A681" w14:textId="77777777" w:rsidR="00573F35" w:rsidRDefault="00025769" w:rsidP="00573F35">
      <w:pPr>
        <w:pStyle w:val="Corpotesto"/>
        <w:ind w:firstLine="284"/>
        <w:contextualSpacing/>
        <w:rPr>
          <w:rFonts w:ascii="Times New Roman" w:hAnsi="Times New Roman" w:cs="Times New Roman"/>
          <w:noProof/>
          <w:color w:val="0E0C0C"/>
          <w:sz w:val="26"/>
          <w:szCs w:val="26"/>
          <w:lang w:val="it-IT"/>
        </w:rPr>
      </w:pPr>
      <w:r>
        <w:rPr>
          <w:rFonts w:ascii="Times New Roman" w:hAnsi="Times New Roman" w:cs="Times New Roman"/>
          <w:noProof/>
          <w:color w:val="0E0C0C"/>
          <w:sz w:val="26"/>
          <w:szCs w:val="26"/>
          <w:lang w:val="it-IT"/>
        </w:rPr>
        <w:t>S</w:t>
      </w:r>
      <w:r w:rsidR="008F6436" w:rsidRPr="00BD2E1F">
        <w:rPr>
          <w:rFonts w:ascii="Times New Roman" w:hAnsi="Times New Roman" w:cs="Times New Roman"/>
          <w:noProof/>
          <w:color w:val="0E0C0C"/>
          <w:sz w:val="26"/>
          <w:szCs w:val="26"/>
          <w:lang w:val="it-IT"/>
        </w:rPr>
        <w:t>ono Cristo e la Chiesa i due soggetti essenziali del culto cristiano. La Chiesa è visbile nella liturgia nell’assemblea radunata, conv</w:t>
      </w:r>
      <w:r w:rsidR="0063328C" w:rsidRPr="00BD2E1F">
        <w:rPr>
          <w:rFonts w:ascii="Times New Roman" w:hAnsi="Times New Roman" w:cs="Times New Roman"/>
          <w:noProof/>
          <w:color w:val="0E0C0C"/>
          <w:sz w:val="26"/>
          <w:szCs w:val="26"/>
          <w:lang w:val="it-IT"/>
        </w:rPr>
        <w:t>o</w:t>
      </w:r>
      <w:r w:rsidR="008F6436" w:rsidRPr="00BD2E1F">
        <w:rPr>
          <w:rFonts w:ascii="Times New Roman" w:hAnsi="Times New Roman" w:cs="Times New Roman"/>
          <w:noProof/>
          <w:color w:val="0E0C0C"/>
          <w:sz w:val="26"/>
          <w:szCs w:val="26"/>
          <w:lang w:val="it-IT"/>
        </w:rPr>
        <w:t>cata nel nome di Cristo e presieduta in suo nome. L’assemblea è il soggetto celebrante composta dai ministri ordinati, dai ministri istituti, dai battezzati che esplicano la ministerialità di fatto. Tutti</w:t>
      </w:r>
      <w:r w:rsidR="00573F35">
        <w:rPr>
          <w:rFonts w:ascii="Times New Roman" w:hAnsi="Times New Roman" w:cs="Times New Roman"/>
          <w:noProof/>
          <w:color w:val="0E0C0C"/>
          <w:sz w:val="26"/>
          <w:szCs w:val="26"/>
          <w:lang w:val="it-IT"/>
        </w:rPr>
        <w:t>,</w:t>
      </w:r>
      <w:r w:rsidR="008F6436" w:rsidRPr="00BD2E1F">
        <w:rPr>
          <w:rFonts w:ascii="Times New Roman" w:hAnsi="Times New Roman" w:cs="Times New Roman"/>
          <w:noProof/>
          <w:color w:val="0E0C0C"/>
          <w:sz w:val="26"/>
          <w:szCs w:val="26"/>
          <w:lang w:val="it-IT"/>
        </w:rPr>
        <w:t xml:space="preserve"> in forza del sacerdozio </w:t>
      </w:r>
      <w:r w:rsidR="00573F35">
        <w:rPr>
          <w:rFonts w:ascii="Times New Roman" w:hAnsi="Times New Roman" w:cs="Times New Roman"/>
          <w:noProof/>
          <w:color w:val="0E0C0C"/>
          <w:sz w:val="26"/>
          <w:szCs w:val="26"/>
          <w:lang w:val="it-IT"/>
        </w:rPr>
        <w:t xml:space="preserve">comune </w:t>
      </w:r>
      <w:r w:rsidR="008F6436" w:rsidRPr="00BD2E1F">
        <w:rPr>
          <w:rFonts w:ascii="Times New Roman" w:hAnsi="Times New Roman" w:cs="Times New Roman"/>
          <w:noProof/>
          <w:color w:val="0E0C0C"/>
          <w:sz w:val="26"/>
          <w:szCs w:val="26"/>
          <w:lang w:val="it-IT"/>
        </w:rPr>
        <w:t>ricevuto nel sacramento del battesimo e nella confermazione</w:t>
      </w:r>
      <w:r w:rsidR="00573F35">
        <w:rPr>
          <w:rFonts w:ascii="Times New Roman" w:hAnsi="Times New Roman" w:cs="Times New Roman"/>
          <w:noProof/>
          <w:color w:val="0E0C0C"/>
          <w:sz w:val="26"/>
          <w:szCs w:val="26"/>
          <w:lang w:val="it-IT"/>
        </w:rPr>
        <w:t>,</w:t>
      </w:r>
      <w:r w:rsidR="008F6436" w:rsidRPr="00BD2E1F">
        <w:rPr>
          <w:rFonts w:ascii="Times New Roman" w:hAnsi="Times New Roman" w:cs="Times New Roman"/>
          <w:noProof/>
          <w:color w:val="0E0C0C"/>
          <w:sz w:val="26"/>
          <w:szCs w:val="26"/>
          <w:lang w:val="it-IT"/>
        </w:rPr>
        <w:t xml:space="preserve"> siamo soggetti della liturgia.</w:t>
      </w:r>
    </w:p>
    <w:p w14:paraId="5ABE8088" w14:textId="77777777" w:rsidR="00573F35" w:rsidRDefault="00855860" w:rsidP="00573F35">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 xml:space="preserve">Il Concilio Vaticano II parla di </w:t>
      </w:r>
      <w:r w:rsidRPr="00573F35">
        <w:rPr>
          <w:rFonts w:ascii="Times New Roman" w:hAnsi="Times New Roman" w:cs="Times New Roman"/>
          <w:i/>
          <w:iCs/>
          <w:noProof/>
          <w:color w:val="0E0C0C"/>
          <w:sz w:val="26"/>
          <w:szCs w:val="26"/>
          <w:lang w:val="it-IT"/>
        </w:rPr>
        <w:t>partecipazione attiva</w:t>
      </w:r>
      <w:r w:rsidRPr="00BD2E1F">
        <w:rPr>
          <w:rFonts w:ascii="Times New Roman" w:hAnsi="Times New Roman" w:cs="Times New Roman"/>
          <w:noProof/>
          <w:color w:val="0E0C0C"/>
          <w:sz w:val="26"/>
          <w:szCs w:val="26"/>
          <w:lang w:val="it-IT"/>
        </w:rPr>
        <w:t>, l’atteggiamento cioè condiviso dei credenti: piena, consapevole, attiva, devota, comunitaria… partecipazione richiesta dalla natura della liturgia (dialogo e scambio) e alla quale il popolo cristiano ha diritto e dovere in forza del battesimo (</w:t>
      </w:r>
      <w:r w:rsidR="00573F35">
        <w:rPr>
          <w:rFonts w:ascii="Times New Roman" w:hAnsi="Times New Roman" w:cs="Times New Roman"/>
          <w:noProof/>
          <w:color w:val="0E0C0C"/>
          <w:sz w:val="26"/>
          <w:szCs w:val="26"/>
          <w:lang w:val="it-IT"/>
        </w:rPr>
        <w:t xml:space="preserve">cf. </w:t>
      </w:r>
      <w:r w:rsidRPr="00BD2E1F">
        <w:rPr>
          <w:rFonts w:ascii="Times New Roman" w:hAnsi="Times New Roman" w:cs="Times New Roman"/>
          <w:noProof/>
          <w:color w:val="0E0C0C"/>
          <w:sz w:val="26"/>
          <w:szCs w:val="26"/>
          <w:lang w:val="it-IT"/>
        </w:rPr>
        <w:t xml:space="preserve">SC 14). Una partecipazione che si articola in molteplici forme che non significano </w:t>
      </w:r>
      <w:r w:rsidR="00573F35">
        <w:rPr>
          <w:rFonts w:ascii="Times New Roman" w:hAnsi="Times New Roman" w:cs="Times New Roman"/>
          <w:noProof/>
          <w:color w:val="0E0C0C"/>
          <w:sz w:val="26"/>
          <w:szCs w:val="26"/>
          <w:lang w:val="it-IT"/>
        </w:rPr>
        <w:t xml:space="preserve">e non idicano </w:t>
      </w:r>
      <w:r w:rsidRPr="00573F35">
        <w:rPr>
          <w:rFonts w:ascii="Times New Roman" w:hAnsi="Times New Roman" w:cs="Times New Roman"/>
          <w:i/>
          <w:iCs/>
          <w:noProof/>
          <w:color w:val="0E0C0C"/>
          <w:sz w:val="26"/>
          <w:szCs w:val="26"/>
          <w:lang w:val="it-IT"/>
        </w:rPr>
        <w:t>attivismo</w:t>
      </w:r>
      <w:r w:rsidRPr="00BD2E1F">
        <w:rPr>
          <w:rFonts w:ascii="Times New Roman" w:hAnsi="Times New Roman" w:cs="Times New Roman"/>
          <w:noProof/>
          <w:color w:val="0E0C0C"/>
          <w:sz w:val="26"/>
          <w:szCs w:val="26"/>
          <w:lang w:val="it-IT"/>
        </w:rPr>
        <w:t xml:space="preserve"> </w:t>
      </w:r>
      <w:r w:rsidR="00573F35" w:rsidRPr="00573F35">
        <w:rPr>
          <w:rFonts w:ascii="Times New Roman" w:hAnsi="Times New Roman" w:cs="Times New Roman"/>
          <w:i/>
          <w:iCs/>
          <w:noProof/>
          <w:color w:val="0E0C0C"/>
          <w:sz w:val="26"/>
          <w:szCs w:val="26"/>
          <w:lang w:val="it-IT"/>
        </w:rPr>
        <w:t>compulsivo</w:t>
      </w:r>
      <w:r w:rsidRPr="00BD2E1F">
        <w:rPr>
          <w:rFonts w:ascii="Times New Roman" w:hAnsi="Times New Roman" w:cs="Times New Roman"/>
          <w:noProof/>
          <w:color w:val="0E0C0C"/>
          <w:sz w:val="26"/>
          <w:szCs w:val="26"/>
          <w:lang w:val="it-IT"/>
        </w:rPr>
        <w:t xml:space="preserve"> che</w:t>
      </w:r>
      <w:r w:rsidR="00573F35">
        <w:rPr>
          <w:rFonts w:ascii="Times New Roman" w:hAnsi="Times New Roman" w:cs="Times New Roman"/>
          <w:noProof/>
          <w:color w:val="0E0C0C"/>
          <w:sz w:val="26"/>
          <w:szCs w:val="26"/>
          <w:lang w:val="it-IT"/>
        </w:rPr>
        <w:t>, a volte, rendono</w:t>
      </w:r>
      <w:r w:rsidRPr="00BD2E1F">
        <w:rPr>
          <w:rFonts w:ascii="Times New Roman" w:hAnsi="Times New Roman" w:cs="Times New Roman"/>
          <w:noProof/>
          <w:color w:val="0E0C0C"/>
          <w:sz w:val="26"/>
          <w:szCs w:val="26"/>
          <w:lang w:val="it-IT"/>
        </w:rPr>
        <w:t xml:space="preserve"> l’animazione liturgica</w:t>
      </w:r>
      <w:r w:rsidR="00573F35">
        <w:rPr>
          <w:rFonts w:ascii="Times New Roman" w:hAnsi="Times New Roman" w:cs="Times New Roman"/>
          <w:noProof/>
          <w:color w:val="0E0C0C"/>
          <w:sz w:val="26"/>
          <w:szCs w:val="26"/>
          <w:lang w:val="it-IT"/>
        </w:rPr>
        <w:t xml:space="preserve"> «</w:t>
      </w:r>
      <w:r w:rsidRPr="00BD2E1F">
        <w:rPr>
          <w:rFonts w:ascii="Times New Roman" w:hAnsi="Times New Roman" w:cs="Times New Roman"/>
          <w:noProof/>
          <w:color w:val="0E0C0C"/>
          <w:sz w:val="26"/>
          <w:szCs w:val="26"/>
          <w:lang w:val="it-IT"/>
        </w:rPr>
        <w:t>agitazione liturgica</w:t>
      </w:r>
      <w:r w:rsidR="00573F35">
        <w:rPr>
          <w:rFonts w:ascii="Times New Roman" w:hAnsi="Times New Roman" w:cs="Times New Roman"/>
          <w:noProof/>
          <w:color w:val="0E0C0C"/>
          <w:sz w:val="26"/>
          <w:szCs w:val="26"/>
          <w:lang w:val="it-IT"/>
        </w:rPr>
        <w:t>» o</w:t>
      </w:r>
      <w:r w:rsidRPr="00BD2E1F">
        <w:rPr>
          <w:rFonts w:ascii="Times New Roman" w:hAnsi="Times New Roman" w:cs="Times New Roman"/>
          <w:noProof/>
          <w:color w:val="0E0C0C"/>
          <w:sz w:val="26"/>
          <w:szCs w:val="26"/>
          <w:lang w:val="it-IT"/>
        </w:rPr>
        <w:t xml:space="preserve"> motivo di contesa </w:t>
      </w:r>
      <w:r w:rsidR="00573F35">
        <w:rPr>
          <w:rFonts w:ascii="Times New Roman" w:hAnsi="Times New Roman" w:cs="Times New Roman"/>
          <w:noProof/>
          <w:color w:val="0E0C0C"/>
          <w:sz w:val="26"/>
          <w:szCs w:val="26"/>
          <w:lang w:val="it-IT"/>
        </w:rPr>
        <w:t>con i pastori e tra di noi per aggiudicarsi poteri, monopoli e protagonismi, ecc.</w:t>
      </w:r>
    </w:p>
    <w:p w14:paraId="1C977AB8" w14:textId="77777777" w:rsidR="00573F35" w:rsidRDefault="00855860" w:rsidP="00573F35">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Si part</w:t>
      </w:r>
      <w:r w:rsidR="005607A9" w:rsidRPr="00BD2E1F">
        <w:rPr>
          <w:rFonts w:ascii="Times New Roman" w:hAnsi="Times New Roman" w:cs="Times New Roman"/>
          <w:noProof/>
          <w:color w:val="0E0C0C"/>
          <w:sz w:val="26"/>
          <w:szCs w:val="26"/>
          <w:lang w:val="it-IT"/>
        </w:rPr>
        <w:t>e</w:t>
      </w:r>
      <w:r w:rsidRPr="00BD2E1F">
        <w:rPr>
          <w:rFonts w:ascii="Times New Roman" w:hAnsi="Times New Roman" w:cs="Times New Roman"/>
          <w:noProof/>
          <w:color w:val="0E0C0C"/>
          <w:sz w:val="26"/>
          <w:szCs w:val="26"/>
          <w:lang w:val="it-IT"/>
        </w:rPr>
        <w:t>c</w:t>
      </w:r>
      <w:r w:rsidR="005607A9" w:rsidRPr="00BD2E1F">
        <w:rPr>
          <w:rFonts w:ascii="Times New Roman" w:hAnsi="Times New Roman" w:cs="Times New Roman"/>
          <w:noProof/>
          <w:color w:val="0E0C0C"/>
          <w:sz w:val="26"/>
          <w:szCs w:val="26"/>
          <w:lang w:val="it-IT"/>
        </w:rPr>
        <w:t>i</w:t>
      </w:r>
      <w:r w:rsidRPr="00BD2E1F">
        <w:rPr>
          <w:rFonts w:ascii="Times New Roman" w:hAnsi="Times New Roman" w:cs="Times New Roman"/>
          <w:noProof/>
          <w:color w:val="0E0C0C"/>
          <w:sz w:val="26"/>
          <w:szCs w:val="26"/>
          <w:lang w:val="it-IT"/>
        </w:rPr>
        <w:t>pa con le accl</w:t>
      </w:r>
      <w:r w:rsidR="005607A9" w:rsidRPr="00BD2E1F">
        <w:rPr>
          <w:rFonts w:ascii="Times New Roman" w:hAnsi="Times New Roman" w:cs="Times New Roman"/>
          <w:noProof/>
          <w:color w:val="0E0C0C"/>
          <w:sz w:val="26"/>
          <w:szCs w:val="26"/>
          <w:lang w:val="it-IT"/>
        </w:rPr>
        <w:t>a</w:t>
      </w:r>
      <w:r w:rsidRPr="00BD2E1F">
        <w:rPr>
          <w:rFonts w:ascii="Times New Roman" w:hAnsi="Times New Roman" w:cs="Times New Roman"/>
          <w:noProof/>
          <w:color w:val="0E0C0C"/>
          <w:sz w:val="26"/>
          <w:szCs w:val="26"/>
          <w:lang w:val="it-IT"/>
        </w:rPr>
        <w:t xml:space="preserve">mazioni, le risposte, le preghiere, i canti, le letture, con i gesti di inchinarsi, stare seduti per l’ascolto, stare in piedi, nel presentare i doni, con l’ascolto, con il silenzio. Occorre formarsi continuamente alla scuola della liturgia e dell’anno liturgico per comprendere profondamente il significato di ogni azione che compiamo nella liturgia e il senso proprio della partecipazione come l’ha intesa il Concilio. </w:t>
      </w:r>
    </w:p>
    <w:p w14:paraId="200B1DDC" w14:textId="77777777" w:rsidR="00573F35" w:rsidRDefault="00855860" w:rsidP="00573F35">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 xml:space="preserve">La ministerialità come forma di partecipazione, nel senso che </w:t>
      </w:r>
      <w:r w:rsidR="00573F35">
        <w:rPr>
          <w:rFonts w:ascii="Times New Roman" w:hAnsi="Times New Roman" w:cs="Times New Roman"/>
          <w:noProof/>
          <w:color w:val="0E0C0C"/>
          <w:sz w:val="26"/>
          <w:szCs w:val="26"/>
          <w:lang w:val="it-IT"/>
        </w:rPr>
        <w:t>s</w:t>
      </w:r>
      <w:r w:rsidRPr="00BD2E1F">
        <w:rPr>
          <w:rFonts w:ascii="Times New Roman" w:hAnsi="Times New Roman" w:cs="Times New Roman"/>
          <w:noProof/>
          <w:color w:val="0E0C0C"/>
          <w:sz w:val="26"/>
          <w:szCs w:val="26"/>
          <w:lang w:val="it-IT"/>
        </w:rPr>
        <w:t xml:space="preserve">i </w:t>
      </w:r>
      <w:r w:rsidR="00573F35">
        <w:rPr>
          <w:rFonts w:ascii="Times New Roman" w:hAnsi="Times New Roman" w:cs="Times New Roman"/>
          <w:noProof/>
          <w:color w:val="0E0C0C"/>
          <w:sz w:val="26"/>
          <w:szCs w:val="26"/>
          <w:lang w:val="it-IT"/>
        </w:rPr>
        <w:t xml:space="preserve">realizzano i </w:t>
      </w:r>
      <w:r w:rsidRPr="00BD2E1F">
        <w:rPr>
          <w:rFonts w:ascii="Times New Roman" w:hAnsi="Times New Roman" w:cs="Times New Roman"/>
          <w:noProof/>
          <w:color w:val="0E0C0C"/>
          <w:sz w:val="26"/>
          <w:szCs w:val="26"/>
          <w:lang w:val="it-IT"/>
        </w:rPr>
        <w:lastRenderedPageBreak/>
        <w:t>diversificati ministeri senza confusione ma dove ognuno compie tutto ciò che gli compete: i ministranti, i lettori, i commentatori, il coro, l’organista, chi dispone i fiori, chi fa l’accoglienza, i ministri straordina</w:t>
      </w:r>
      <w:r w:rsidR="00573F35">
        <w:rPr>
          <w:rFonts w:ascii="Times New Roman" w:hAnsi="Times New Roman" w:cs="Times New Roman"/>
          <w:noProof/>
          <w:color w:val="0E0C0C"/>
          <w:sz w:val="26"/>
          <w:szCs w:val="26"/>
          <w:lang w:val="it-IT"/>
        </w:rPr>
        <w:t>r</w:t>
      </w:r>
      <w:r w:rsidRPr="00BD2E1F">
        <w:rPr>
          <w:rFonts w:ascii="Times New Roman" w:hAnsi="Times New Roman" w:cs="Times New Roman"/>
          <w:noProof/>
          <w:color w:val="0E0C0C"/>
          <w:sz w:val="26"/>
          <w:szCs w:val="26"/>
          <w:lang w:val="it-IT"/>
        </w:rPr>
        <w:t>i della comunione, i sacristi ecc… tutti ministeri che richiedono una formazione liturgica</w:t>
      </w:r>
      <w:r w:rsidR="00573F35">
        <w:rPr>
          <w:rFonts w:ascii="Times New Roman" w:hAnsi="Times New Roman" w:cs="Times New Roman"/>
          <w:noProof/>
          <w:color w:val="0E0C0C"/>
          <w:sz w:val="26"/>
          <w:szCs w:val="26"/>
          <w:lang w:val="it-IT"/>
        </w:rPr>
        <w:t>, biblica, spirituale</w:t>
      </w:r>
      <w:r w:rsidRPr="00BD2E1F">
        <w:rPr>
          <w:rFonts w:ascii="Times New Roman" w:hAnsi="Times New Roman" w:cs="Times New Roman"/>
          <w:noProof/>
          <w:color w:val="0E0C0C"/>
          <w:sz w:val="26"/>
          <w:szCs w:val="26"/>
          <w:lang w:val="it-IT"/>
        </w:rPr>
        <w:t xml:space="preserve"> e una necessaria conoscenza tecnica.</w:t>
      </w:r>
    </w:p>
    <w:p w14:paraId="2EE66301" w14:textId="77777777" w:rsidR="00573F35" w:rsidRDefault="005607A9" w:rsidP="00573F35">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Importanza ha anche il gruppo liturgico (croce e delizia nelle parrocchie) che in stretta collaborazione con i sacerdoti della parrocchia dovrebbe assicurare una buona regia dell</w:t>
      </w:r>
      <w:r w:rsidR="00573F35">
        <w:rPr>
          <w:rFonts w:ascii="Times New Roman" w:hAnsi="Times New Roman" w:cs="Times New Roman"/>
          <w:noProof/>
          <w:color w:val="0E0C0C"/>
          <w:sz w:val="26"/>
          <w:szCs w:val="26"/>
          <w:lang w:val="it-IT"/>
        </w:rPr>
        <w:t>e</w:t>
      </w:r>
      <w:r w:rsidRPr="00BD2E1F">
        <w:rPr>
          <w:rFonts w:ascii="Times New Roman" w:hAnsi="Times New Roman" w:cs="Times New Roman"/>
          <w:noProof/>
          <w:color w:val="0E0C0C"/>
          <w:sz w:val="26"/>
          <w:szCs w:val="26"/>
          <w:lang w:val="it-IT"/>
        </w:rPr>
        <w:t xml:space="preserve"> celebrazion</w:t>
      </w:r>
      <w:r w:rsidR="00573F35">
        <w:rPr>
          <w:rFonts w:ascii="Times New Roman" w:hAnsi="Times New Roman" w:cs="Times New Roman"/>
          <w:noProof/>
          <w:color w:val="0E0C0C"/>
          <w:sz w:val="26"/>
          <w:szCs w:val="26"/>
          <w:lang w:val="it-IT"/>
        </w:rPr>
        <w:t>i</w:t>
      </w:r>
      <w:r w:rsidRPr="00BD2E1F">
        <w:rPr>
          <w:rFonts w:ascii="Times New Roman" w:hAnsi="Times New Roman" w:cs="Times New Roman"/>
          <w:noProof/>
          <w:color w:val="0E0C0C"/>
          <w:sz w:val="26"/>
          <w:szCs w:val="26"/>
          <w:lang w:val="it-IT"/>
        </w:rPr>
        <w:t>, la cura dell’</w:t>
      </w:r>
      <w:r w:rsidRPr="00573F35">
        <w:rPr>
          <w:rFonts w:ascii="Times New Roman" w:hAnsi="Times New Roman" w:cs="Times New Roman"/>
          <w:i/>
          <w:iCs/>
          <w:noProof/>
          <w:color w:val="0E0C0C"/>
          <w:sz w:val="26"/>
          <w:szCs w:val="26"/>
          <w:lang w:val="it-IT"/>
        </w:rPr>
        <w:t>ars celebrandi</w:t>
      </w:r>
      <w:r w:rsidRPr="00BD2E1F">
        <w:rPr>
          <w:rFonts w:ascii="Times New Roman" w:hAnsi="Times New Roman" w:cs="Times New Roman"/>
          <w:noProof/>
          <w:color w:val="0E0C0C"/>
          <w:sz w:val="26"/>
          <w:szCs w:val="26"/>
          <w:lang w:val="it-IT"/>
        </w:rPr>
        <w:t xml:space="preserve">. </w:t>
      </w:r>
    </w:p>
    <w:p w14:paraId="157D613C" w14:textId="2EE6656C" w:rsidR="00612759" w:rsidRPr="00BD2E1F" w:rsidRDefault="005607A9" w:rsidP="00341E34">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 xml:space="preserve">Perché? Per dire </w:t>
      </w:r>
      <w:r w:rsidR="00573F35">
        <w:rPr>
          <w:rFonts w:ascii="Times New Roman" w:hAnsi="Times New Roman" w:cs="Times New Roman"/>
          <w:noProof/>
          <w:color w:val="0E0C0C"/>
          <w:sz w:val="26"/>
          <w:szCs w:val="26"/>
          <w:lang w:val="it-IT"/>
        </w:rPr>
        <w:t>«</w:t>
      </w:r>
      <w:r w:rsidRPr="00BD2E1F">
        <w:rPr>
          <w:rFonts w:ascii="Times New Roman" w:hAnsi="Times New Roman" w:cs="Times New Roman"/>
          <w:noProof/>
          <w:color w:val="0E0C0C"/>
          <w:sz w:val="26"/>
          <w:szCs w:val="26"/>
          <w:lang w:val="it-IT"/>
        </w:rPr>
        <w:t>ma come siamo bravi?</w:t>
      </w:r>
      <w:r w:rsidR="00573F35">
        <w:rPr>
          <w:rFonts w:ascii="Times New Roman" w:hAnsi="Times New Roman" w:cs="Times New Roman"/>
          <w:noProof/>
          <w:color w:val="0E0C0C"/>
          <w:sz w:val="26"/>
          <w:szCs w:val="26"/>
          <w:lang w:val="it-IT"/>
        </w:rPr>
        <w:t>».</w:t>
      </w:r>
      <w:r w:rsidRPr="00BD2E1F">
        <w:rPr>
          <w:rFonts w:ascii="Times New Roman" w:hAnsi="Times New Roman" w:cs="Times New Roman"/>
          <w:noProof/>
          <w:color w:val="0E0C0C"/>
          <w:sz w:val="26"/>
          <w:szCs w:val="26"/>
          <w:lang w:val="it-IT"/>
        </w:rPr>
        <w:t xml:space="preserve"> Sarebbe protagonismo sterile. È per aiutare il santo popolo di Dio</w:t>
      </w:r>
      <w:r w:rsidR="00573F35">
        <w:rPr>
          <w:rFonts w:ascii="Times New Roman" w:hAnsi="Times New Roman" w:cs="Times New Roman"/>
          <w:noProof/>
          <w:color w:val="0E0C0C"/>
          <w:sz w:val="26"/>
          <w:szCs w:val="26"/>
          <w:lang w:val="it-IT"/>
        </w:rPr>
        <w:t>,</w:t>
      </w:r>
      <w:r w:rsidRPr="00BD2E1F">
        <w:rPr>
          <w:rFonts w:ascii="Times New Roman" w:hAnsi="Times New Roman" w:cs="Times New Roman"/>
          <w:noProof/>
          <w:color w:val="0E0C0C"/>
          <w:sz w:val="26"/>
          <w:szCs w:val="26"/>
          <w:lang w:val="it-IT"/>
        </w:rPr>
        <w:t xml:space="preserve"> di cui tutti facciamo parte</w:t>
      </w:r>
      <w:r w:rsidR="00573F35">
        <w:rPr>
          <w:rFonts w:ascii="Times New Roman" w:hAnsi="Times New Roman" w:cs="Times New Roman"/>
          <w:noProof/>
          <w:color w:val="0E0C0C"/>
          <w:sz w:val="26"/>
          <w:szCs w:val="26"/>
          <w:lang w:val="it-IT"/>
        </w:rPr>
        <w:t>,</w:t>
      </w:r>
      <w:r w:rsidRPr="00BD2E1F">
        <w:rPr>
          <w:rFonts w:ascii="Times New Roman" w:hAnsi="Times New Roman" w:cs="Times New Roman"/>
          <w:noProof/>
          <w:color w:val="0E0C0C"/>
          <w:sz w:val="26"/>
          <w:szCs w:val="26"/>
          <w:lang w:val="it-IT"/>
        </w:rPr>
        <w:t xml:space="preserve"> a pregare, a incontrare il Signore</w:t>
      </w:r>
      <w:r w:rsidR="00D620B5">
        <w:rPr>
          <w:rFonts w:ascii="Times New Roman" w:hAnsi="Times New Roman" w:cs="Times New Roman"/>
          <w:noProof/>
          <w:color w:val="0E0C0C"/>
          <w:sz w:val="26"/>
          <w:szCs w:val="26"/>
          <w:lang w:val="it-IT"/>
        </w:rPr>
        <w:t xml:space="preserve"> risorto che ci spèiega il senso delle Scritture e spezza il pane per noi</w:t>
      </w:r>
      <w:r w:rsidR="00573F35">
        <w:rPr>
          <w:rFonts w:ascii="Times New Roman" w:hAnsi="Times New Roman" w:cs="Times New Roman"/>
          <w:noProof/>
          <w:color w:val="0E0C0C"/>
          <w:sz w:val="26"/>
          <w:szCs w:val="26"/>
          <w:lang w:val="it-IT"/>
        </w:rPr>
        <w:t xml:space="preserve">, </w:t>
      </w:r>
      <w:r w:rsidRPr="00BD2E1F">
        <w:rPr>
          <w:rFonts w:ascii="Times New Roman" w:hAnsi="Times New Roman" w:cs="Times New Roman"/>
          <w:noProof/>
          <w:color w:val="0E0C0C"/>
          <w:sz w:val="26"/>
          <w:szCs w:val="26"/>
          <w:lang w:val="it-IT"/>
        </w:rPr>
        <w:t>i fratelli e le sorelle e poi andare a trasfigurare il mondo. Dopo la liturgia terrena c’è solo la Gerusalemme celeste, il Paradiso.</w:t>
      </w:r>
    </w:p>
    <w:p w14:paraId="51F47AB1" w14:textId="77777777" w:rsidR="00341E34" w:rsidRDefault="00341E34" w:rsidP="00EA4456">
      <w:pPr>
        <w:tabs>
          <w:tab w:val="left" w:pos="494"/>
          <w:tab w:val="left" w:pos="1122"/>
          <w:tab w:val="left" w:pos="3260"/>
          <w:tab w:val="left" w:pos="4375"/>
          <w:tab w:val="left" w:pos="5519"/>
          <w:tab w:val="left" w:pos="6976"/>
        </w:tabs>
        <w:contextualSpacing/>
        <w:jc w:val="both"/>
        <w:rPr>
          <w:b/>
          <w:noProof/>
          <w:color w:val="0E0C0C"/>
          <w:sz w:val="26"/>
          <w:szCs w:val="26"/>
        </w:rPr>
      </w:pPr>
    </w:p>
    <w:p w14:paraId="51385D3D" w14:textId="6E2C2723" w:rsidR="00341E34" w:rsidRPr="00F43D48" w:rsidRDefault="00341E34" w:rsidP="00341E34">
      <w:pPr>
        <w:spacing w:before="100" w:beforeAutospacing="1" w:after="100" w:afterAutospacing="1"/>
        <w:jc w:val="both"/>
        <w:rPr>
          <w:color w:val="000000"/>
        </w:rPr>
      </w:pPr>
      <w:r w:rsidRPr="00F43D48">
        <w:rPr>
          <w:i/>
          <w:iCs/>
          <w:color w:val="000000"/>
        </w:rPr>
        <w:t xml:space="preserve">Il </w:t>
      </w:r>
      <w:r>
        <w:rPr>
          <w:i/>
          <w:iCs/>
          <w:color w:val="000000"/>
        </w:rPr>
        <w:t>s</w:t>
      </w:r>
      <w:r w:rsidRPr="00F43D48">
        <w:rPr>
          <w:i/>
          <w:iCs/>
          <w:color w:val="000000"/>
        </w:rPr>
        <w:t>enso teologico della Liturgia</w:t>
      </w:r>
    </w:p>
    <w:p w14:paraId="7A5DCA38" w14:textId="77777777" w:rsidR="00341E34" w:rsidRPr="00F43D48" w:rsidRDefault="00341E34" w:rsidP="00341E34">
      <w:pPr>
        <w:spacing w:before="100" w:beforeAutospacing="1" w:after="100" w:afterAutospacing="1"/>
        <w:jc w:val="both"/>
        <w:rPr>
          <w:color w:val="000000"/>
        </w:rPr>
      </w:pPr>
      <w:r w:rsidRPr="00F43D48">
        <w:rPr>
          <w:b/>
          <w:bCs/>
          <w:color w:val="000000"/>
        </w:rPr>
        <w:t>16.</w:t>
      </w:r>
      <w:r w:rsidRPr="00F43D48">
        <w:rPr>
          <w:color w:val="000000"/>
        </w:rPr>
        <w:t> Dobbiamo al Concilio – e al movimento liturgico che l’ha preceduto – la riscoperta della comprensione teologica della Liturgia e della sua importanza nella vita della Chiesa: i principi generali enunciati dalla </w:t>
      </w:r>
      <w:proofErr w:type="spellStart"/>
      <w:r w:rsidRPr="00F43D48">
        <w:rPr>
          <w:color w:val="000000"/>
        </w:rPr>
        <w:fldChar w:fldCharType="begin"/>
      </w:r>
      <w:r w:rsidRPr="00F43D48">
        <w:rPr>
          <w:color w:val="000000"/>
        </w:rPr>
        <w:instrText xml:space="preserve"> HYPERLINK "https://www.vatican.va/archive/hist_councils/ii_vatican_council/documents/vat-ii_const_19631204_sacrosanctum-concilium_it.html" </w:instrText>
      </w:r>
      <w:r w:rsidRPr="00F43D48">
        <w:rPr>
          <w:color w:val="000000"/>
        </w:rPr>
        <w:fldChar w:fldCharType="separate"/>
      </w:r>
      <w:r w:rsidRPr="00F43D48">
        <w:rPr>
          <w:i/>
          <w:iCs/>
          <w:color w:val="000000"/>
          <w:u w:val="single"/>
        </w:rPr>
        <w:t>Sacrosanctum</w:t>
      </w:r>
      <w:proofErr w:type="spellEnd"/>
      <w:r w:rsidRPr="00F43D48">
        <w:rPr>
          <w:color w:val="000000"/>
        </w:rPr>
        <w:t> </w:t>
      </w:r>
      <w:proofErr w:type="spellStart"/>
      <w:r w:rsidRPr="00F43D48">
        <w:rPr>
          <w:i/>
          <w:iCs/>
          <w:color w:val="000000"/>
          <w:u w:val="single"/>
        </w:rPr>
        <w:t>Concilium</w:t>
      </w:r>
      <w:proofErr w:type="spellEnd"/>
      <w:r w:rsidRPr="00F43D48">
        <w:rPr>
          <w:color w:val="000000"/>
        </w:rPr>
        <w:fldChar w:fldCharType="end"/>
      </w:r>
      <w:r w:rsidRPr="00F43D48">
        <w:rPr>
          <w:color w:val="000000"/>
        </w:rPr>
        <w:t> così come sono stati fondamentali per l’intervento di riforma, continuano ad esserlo per la promozione di quella partecipazione piena, consapevole, attiva e fruttuosa alla celebrazione (cfr. </w:t>
      </w:r>
      <w:proofErr w:type="spellStart"/>
      <w:r w:rsidRPr="00F43D48">
        <w:rPr>
          <w:color w:val="000000"/>
        </w:rPr>
        <w:fldChar w:fldCharType="begin"/>
      </w:r>
      <w:r w:rsidRPr="00F43D48">
        <w:rPr>
          <w:color w:val="000000"/>
        </w:rPr>
        <w:instrText xml:space="preserve"> HYPERLINK "https://www.vatican.va/archive/hist_councils/ii_vatican_council/documents/vat-ii_const_19631204_sacrosanctum-concilium_it.html" \l "14" </w:instrText>
      </w:r>
      <w:r w:rsidRPr="00F43D48">
        <w:rPr>
          <w:color w:val="000000"/>
        </w:rPr>
        <w:fldChar w:fldCharType="separate"/>
      </w:r>
      <w:r w:rsidRPr="00F43D48">
        <w:rPr>
          <w:i/>
          <w:iCs/>
          <w:color w:val="000000"/>
          <w:u w:val="single"/>
        </w:rPr>
        <w:t>Sacrosanctum</w:t>
      </w:r>
      <w:proofErr w:type="spellEnd"/>
      <w:r w:rsidRPr="00F43D48">
        <w:rPr>
          <w:i/>
          <w:iCs/>
          <w:color w:val="000000"/>
          <w:u w:val="single"/>
        </w:rPr>
        <w:t xml:space="preserve"> </w:t>
      </w:r>
      <w:proofErr w:type="spellStart"/>
      <w:r w:rsidRPr="00F43D48">
        <w:rPr>
          <w:i/>
          <w:iCs/>
          <w:color w:val="000000"/>
          <w:u w:val="single"/>
        </w:rPr>
        <w:t>Concilium</w:t>
      </w:r>
      <w:proofErr w:type="spellEnd"/>
      <w:r w:rsidRPr="00F43D48">
        <w:rPr>
          <w:color w:val="000000"/>
          <w:u w:val="single"/>
        </w:rPr>
        <w:t xml:space="preserve">, </w:t>
      </w:r>
      <w:proofErr w:type="spellStart"/>
      <w:r w:rsidRPr="00F43D48">
        <w:rPr>
          <w:color w:val="000000"/>
          <w:u w:val="single"/>
        </w:rPr>
        <w:t>nn</w:t>
      </w:r>
      <w:proofErr w:type="spellEnd"/>
      <w:r w:rsidRPr="00F43D48">
        <w:rPr>
          <w:color w:val="000000"/>
          <w:u w:val="single"/>
        </w:rPr>
        <w:t>. 11</w:t>
      </w:r>
      <w:r w:rsidRPr="00F43D48">
        <w:rPr>
          <w:color w:val="000000"/>
        </w:rPr>
        <w:fldChar w:fldCharType="end"/>
      </w:r>
      <w:r w:rsidRPr="00F43D48">
        <w:rPr>
          <w:color w:val="000000"/>
        </w:rPr>
        <w:t>. </w:t>
      </w:r>
      <w:hyperlink r:id="rId9" w:anchor="14" w:history="1">
        <w:r w:rsidRPr="00F43D48">
          <w:rPr>
            <w:color w:val="000000"/>
            <w:u w:val="single"/>
          </w:rPr>
          <w:t>14</w:t>
        </w:r>
      </w:hyperlink>
      <w:r w:rsidRPr="00F43D48">
        <w:rPr>
          <w:color w:val="000000"/>
        </w:rPr>
        <w:t>), “prima e indispensabile fonte dalla quale i fedeli possono attingere il genuino spirito cristiano” ( </w:t>
      </w:r>
      <w:proofErr w:type="spellStart"/>
      <w:r w:rsidRPr="00F43D48">
        <w:rPr>
          <w:i/>
          <w:iCs/>
          <w:color w:val="000000"/>
        </w:rPr>
        <w:fldChar w:fldCharType="begin"/>
      </w:r>
      <w:r w:rsidRPr="00F43D48">
        <w:rPr>
          <w:i/>
          <w:iCs/>
          <w:color w:val="000000"/>
        </w:rPr>
        <w:instrText xml:space="preserve"> HYPERLINK "https://www.vatican.va/archive/hist_councils/ii_vatican_council/documents/vat-ii_const_19631204_sacrosanctum-concilium_it.html" \l "14" </w:instrText>
      </w:r>
      <w:r w:rsidRPr="00F43D48">
        <w:rPr>
          <w:i/>
          <w:iCs/>
          <w:color w:val="000000"/>
        </w:rPr>
        <w:fldChar w:fldCharType="separate"/>
      </w:r>
      <w:r w:rsidRPr="00F43D48">
        <w:rPr>
          <w:i/>
          <w:iCs/>
          <w:color w:val="000000"/>
          <w:u w:val="single"/>
        </w:rPr>
        <w:t>Sacrosanctum</w:t>
      </w:r>
      <w:proofErr w:type="spellEnd"/>
      <w:r w:rsidRPr="00F43D48">
        <w:rPr>
          <w:i/>
          <w:iCs/>
          <w:color w:val="000000"/>
          <w:u w:val="single"/>
        </w:rPr>
        <w:t xml:space="preserve"> </w:t>
      </w:r>
      <w:proofErr w:type="spellStart"/>
      <w:r w:rsidRPr="00F43D48">
        <w:rPr>
          <w:i/>
          <w:iCs/>
          <w:color w:val="000000"/>
          <w:u w:val="single"/>
        </w:rPr>
        <w:t>Concilium</w:t>
      </w:r>
      <w:proofErr w:type="spellEnd"/>
      <w:r w:rsidRPr="00F43D48">
        <w:rPr>
          <w:i/>
          <w:iCs/>
          <w:color w:val="000000"/>
        </w:rPr>
        <w:fldChar w:fldCharType="end"/>
      </w:r>
      <w:r w:rsidRPr="00F43D48">
        <w:rPr>
          <w:color w:val="000000"/>
        </w:rPr>
        <w:t>, n. 14). Con questa lettera vorrei semplicemente invitare tutta la Chiesa a riscoprire, custodire e vivere la verità e la forza della celebrazione cristiana. Vorrei che la bellezza del celebrare cristiano e delle sue necessarie conseguenze nella vita della Chiesa, non venisse deturpata da una superficiale e riduttiva comprensione del suo valore o, ancor peggio, da una sua strumentalizzazione a servizio di una qualche visione ideologica, qualunque essa sia. La preghiera sacerdotale di Gesù nell’ultima Cena perché tutti siano una cosa sola (</w:t>
      </w:r>
      <w:proofErr w:type="spellStart"/>
      <w:r w:rsidRPr="00F43D48">
        <w:rPr>
          <w:color w:val="000000"/>
        </w:rPr>
        <w:t>Gv</w:t>
      </w:r>
      <w:proofErr w:type="spellEnd"/>
      <w:r w:rsidRPr="00F43D48">
        <w:rPr>
          <w:color w:val="000000"/>
        </w:rPr>
        <w:t xml:space="preserve"> 17,21), giudica ogni nostra divisione attorno al Pane spezzato, </w:t>
      </w:r>
      <w:r w:rsidRPr="00F43D48">
        <w:rPr>
          <w:i/>
          <w:iCs/>
          <w:color w:val="000000"/>
        </w:rPr>
        <w:t>sacramento di pietà</w:t>
      </w:r>
      <w:r w:rsidRPr="00F43D48">
        <w:rPr>
          <w:color w:val="000000"/>
        </w:rPr>
        <w:t>, </w:t>
      </w:r>
      <w:r w:rsidRPr="00F43D48">
        <w:rPr>
          <w:i/>
          <w:iCs/>
          <w:color w:val="000000"/>
        </w:rPr>
        <w:t>segno di unità</w:t>
      </w:r>
      <w:r w:rsidRPr="00F43D48">
        <w:rPr>
          <w:color w:val="000000"/>
        </w:rPr>
        <w:t>, </w:t>
      </w:r>
      <w:r w:rsidRPr="00F43D48">
        <w:rPr>
          <w:i/>
          <w:iCs/>
          <w:color w:val="000000"/>
        </w:rPr>
        <w:t>vincolo di carità</w:t>
      </w:r>
      <w:r w:rsidRPr="00F43D48">
        <w:rPr>
          <w:color w:val="000000"/>
        </w:rPr>
        <w:t>. </w:t>
      </w:r>
      <w:bookmarkStart w:id="0" w:name="_ftnref5"/>
      <w:r w:rsidRPr="00F43D48">
        <w:rPr>
          <w:color w:val="000000"/>
        </w:rPr>
        <w:fldChar w:fldCharType="begin"/>
      </w:r>
      <w:r w:rsidRPr="00F43D48">
        <w:rPr>
          <w:color w:val="000000"/>
        </w:rPr>
        <w:instrText xml:space="preserve"> HYPERLINK "https://www.vatican.va/content/francesco/it/apost_letters/documents/20220629-lettera-ap-desiderio-desideravi.html" \l "_ftn5" </w:instrText>
      </w:r>
      <w:r w:rsidRPr="00F43D48">
        <w:rPr>
          <w:color w:val="000000"/>
        </w:rPr>
        <w:fldChar w:fldCharType="separate"/>
      </w:r>
      <w:r w:rsidRPr="00F43D48">
        <w:rPr>
          <w:color w:val="000000"/>
          <w:u w:val="single"/>
        </w:rPr>
        <w:t>[5]</w:t>
      </w:r>
      <w:r w:rsidRPr="00F43D48">
        <w:rPr>
          <w:color w:val="000000"/>
        </w:rPr>
        <w:fldChar w:fldCharType="end"/>
      </w:r>
      <w:bookmarkEnd w:id="0"/>
    </w:p>
    <w:p w14:paraId="7B23B71C" w14:textId="77777777" w:rsidR="00341E34" w:rsidRPr="00F43D48" w:rsidRDefault="00341E34" w:rsidP="00341E34">
      <w:pPr>
        <w:spacing w:before="100" w:beforeAutospacing="1" w:after="100" w:afterAutospacing="1"/>
        <w:jc w:val="both"/>
        <w:rPr>
          <w:color w:val="000000"/>
        </w:rPr>
      </w:pPr>
      <w:r w:rsidRPr="00F43D48">
        <w:rPr>
          <w:i/>
          <w:iCs/>
          <w:color w:val="000000"/>
        </w:rPr>
        <w:t>La Liturgia: antidoto al veleno della mondanità spirituale</w:t>
      </w:r>
    </w:p>
    <w:p w14:paraId="24349540" w14:textId="77777777" w:rsidR="00341E34" w:rsidRPr="00F43D48" w:rsidRDefault="00341E34" w:rsidP="00341E34">
      <w:pPr>
        <w:spacing w:before="100" w:beforeAutospacing="1" w:after="100" w:afterAutospacing="1"/>
        <w:jc w:val="both"/>
        <w:rPr>
          <w:color w:val="000000"/>
        </w:rPr>
      </w:pPr>
      <w:r w:rsidRPr="00F43D48">
        <w:rPr>
          <w:b/>
          <w:bCs/>
          <w:color w:val="000000"/>
        </w:rPr>
        <w:t>17.</w:t>
      </w:r>
      <w:r w:rsidRPr="00F43D48">
        <w:rPr>
          <w:color w:val="000000"/>
        </w:rPr>
        <w:t> Ho più volte messo in guardia rispetto ad una pericolosa tentazione per la vita della Chiesa che è la “mondanità spirituale”: ne ho parlato diffusamente nell’Esortazione </w:t>
      </w:r>
      <w:proofErr w:type="spellStart"/>
      <w:r w:rsidRPr="00F43D48">
        <w:rPr>
          <w:i/>
          <w:iCs/>
          <w:color w:val="000000"/>
        </w:rPr>
        <w:fldChar w:fldCharType="begin"/>
      </w:r>
      <w:r w:rsidRPr="00F43D48">
        <w:rPr>
          <w:i/>
          <w:iCs/>
          <w:color w:val="000000"/>
        </w:rPr>
        <w:instrText xml:space="preserve"> HYPERLINK "https://www.vatican.va/content/francesco/it/apost_exhortations/documents/papa-francesco_esortazione-ap_20131124_evangelii-gaudium.html" \l "No_alla_mondanit%C3%A0_spirituale" </w:instrText>
      </w:r>
      <w:r w:rsidRPr="00F43D48">
        <w:rPr>
          <w:i/>
          <w:iCs/>
          <w:color w:val="000000"/>
        </w:rPr>
        <w:fldChar w:fldCharType="separate"/>
      </w:r>
      <w:r w:rsidRPr="00F43D48">
        <w:rPr>
          <w:i/>
          <w:iCs/>
          <w:color w:val="000000"/>
          <w:u w:val="single"/>
        </w:rPr>
        <w:t>Evangelii</w:t>
      </w:r>
      <w:proofErr w:type="spellEnd"/>
      <w:r w:rsidRPr="00F43D48">
        <w:rPr>
          <w:i/>
          <w:iCs/>
          <w:color w:val="000000"/>
          <w:u w:val="single"/>
        </w:rPr>
        <w:t xml:space="preserve"> </w:t>
      </w:r>
      <w:proofErr w:type="spellStart"/>
      <w:r w:rsidRPr="00F43D48">
        <w:rPr>
          <w:i/>
          <w:iCs/>
          <w:color w:val="000000"/>
          <w:u w:val="single"/>
        </w:rPr>
        <w:t>gaudium</w:t>
      </w:r>
      <w:proofErr w:type="spellEnd"/>
      <w:r w:rsidRPr="00F43D48">
        <w:rPr>
          <w:i/>
          <w:iCs/>
          <w:color w:val="000000"/>
        </w:rPr>
        <w:fldChar w:fldCharType="end"/>
      </w:r>
      <w:r w:rsidRPr="00F43D48">
        <w:rPr>
          <w:color w:val="000000"/>
        </w:rPr>
        <w:t> (</w:t>
      </w:r>
      <w:proofErr w:type="spellStart"/>
      <w:r w:rsidRPr="00F43D48">
        <w:rPr>
          <w:color w:val="000000"/>
        </w:rPr>
        <w:t>nn</w:t>
      </w:r>
      <w:proofErr w:type="spellEnd"/>
      <w:r w:rsidRPr="00F43D48">
        <w:rPr>
          <w:color w:val="000000"/>
        </w:rPr>
        <w:t>. 93-97), individuando nello gnosticismo e nel neo-pelagianesimo i due modi tra loro connessi che la alimentano.</w:t>
      </w:r>
    </w:p>
    <w:p w14:paraId="104E7745" w14:textId="77777777" w:rsidR="00341E34" w:rsidRPr="00F43D48" w:rsidRDefault="00341E34" w:rsidP="00341E34">
      <w:pPr>
        <w:spacing w:before="100" w:beforeAutospacing="1" w:after="100" w:afterAutospacing="1"/>
        <w:jc w:val="both"/>
        <w:rPr>
          <w:color w:val="000000"/>
        </w:rPr>
      </w:pPr>
      <w:r w:rsidRPr="00F43D48">
        <w:rPr>
          <w:color w:val="000000"/>
        </w:rPr>
        <w:t>Il primo riduce la fede cristiana in un soggettivismo che chiude l’individuo “nell’immanenza della propria ragione o dei suoi sentimenti” (</w:t>
      </w:r>
      <w:proofErr w:type="spellStart"/>
      <w:r w:rsidRPr="00F43D48">
        <w:rPr>
          <w:i/>
          <w:iCs/>
          <w:color w:val="000000"/>
        </w:rPr>
        <w:fldChar w:fldCharType="begin"/>
      </w:r>
      <w:r w:rsidRPr="00F43D48">
        <w:rPr>
          <w:i/>
          <w:iCs/>
          <w:color w:val="000000"/>
        </w:rPr>
        <w:instrText xml:space="preserve"> HYPERLINK "https://www.vatican.va/content/francesco/it/apost_exhortations/documents/papa-francesco_esortazione-ap_20131124_evangelii-gaudium.html" \l "No_alla_mondanit%C3%A0_spirituale" </w:instrText>
      </w:r>
      <w:r w:rsidRPr="00F43D48">
        <w:rPr>
          <w:i/>
          <w:iCs/>
          <w:color w:val="000000"/>
        </w:rPr>
        <w:fldChar w:fldCharType="separate"/>
      </w:r>
      <w:r w:rsidRPr="00F43D48">
        <w:rPr>
          <w:i/>
          <w:iCs/>
          <w:color w:val="000000"/>
          <w:u w:val="single"/>
        </w:rPr>
        <w:t>Evangelii</w:t>
      </w:r>
      <w:proofErr w:type="spellEnd"/>
      <w:r w:rsidRPr="00F43D48">
        <w:rPr>
          <w:i/>
          <w:iCs/>
          <w:color w:val="000000"/>
          <w:u w:val="single"/>
        </w:rPr>
        <w:t xml:space="preserve"> </w:t>
      </w:r>
      <w:proofErr w:type="spellStart"/>
      <w:r w:rsidRPr="00F43D48">
        <w:rPr>
          <w:i/>
          <w:iCs/>
          <w:color w:val="000000"/>
          <w:u w:val="single"/>
        </w:rPr>
        <w:t>gaudium</w:t>
      </w:r>
      <w:proofErr w:type="spellEnd"/>
      <w:r w:rsidRPr="00F43D48">
        <w:rPr>
          <w:i/>
          <w:iCs/>
          <w:color w:val="000000"/>
        </w:rPr>
        <w:fldChar w:fldCharType="end"/>
      </w:r>
      <w:r w:rsidRPr="00F43D48">
        <w:rPr>
          <w:color w:val="000000"/>
        </w:rPr>
        <w:t>, n. 94).</w:t>
      </w:r>
    </w:p>
    <w:p w14:paraId="2D423C54" w14:textId="77777777" w:rsidR="00341E34" w:rsidRPr="00F43D48" w:rsidRDefault="00341E34" w:rsidP="00341E34">
      <w:pPr>
        <w:spacing w:before="100" w:beforeAutospacing="1" w:after="100" w:afterAutospacing="1"/>
        <w:jc w:val="both"/>
        <w:rPr>
          <w:color w:val="000000"/>
        </w:rPr>
      </w:pPr>
      <w:r w:rsidRPr="00F43D48">
        <w:rPr>
          <w:color w:val="000000"/>
        </w:rPr>
        <w:t xml:space="preserve">Il secondo annulla il valore della grazia per confidare solo sulle proprie forze, dando luogo “ad un elitarismo narcisista e autoritario, dove invece di evangelizzare si analizzano e si </w:t>
      </w:r>
      <w:r w:rsidRPr="00F43D48">
        <w:rPr>
          <w:color w:val="000000"/>
        </w:rPr>
        <w:lastRenderedPageBreak/>
        <w:t>classificano gli altri, e invece di facilitare l’accesso alla grazia si consumano le energie nel controllare” (</w:t>
      </w:r>
      <w:proofErr w:type="spellStart"/>
      <w:r w:rsidRPr="00F43D48">
        <w:rPr>
          <w:i/>
          <w:iCs/>
          <w:color w:val="000000"/>
        </w:rPr>
        <w:fldChar w:fldCharType="begin"/>
      </w:r>
      <w:r w:rsidRPr="00F43D48">
        <w:rPr>
          <w:i/>
          <w:iCs/>
          <w:color w:val="000000"/>
        </w:rPr>
        <w:instrText xml:space="preserve"> HYPERLINK "https://www.vatican.va/content/francesco/it/apost_exhortations/documents/papa-francesco_esortazione-ap_20131124_evangelii-gaudium.html" \l "No_alla_mondanit%C3%A0_spirituale" </w:instrText>
      </w:r>
      <w:r w:rsidRPr="00F43D48">
        <w:rPr>
          <w:i/>
          <w:iCs/>
          <w:color w:val="000000"/>
        </w:rPr>
        <w:fldChar w:fldCharType="separate"/>
      </w:r>
      <w:r w:rsidRPr="00F43D48">
        <w:rPr>
          <w:i/>
          <w:iCs/>
          <w:color w:val="000000"/>
          <w:u w:val="single"/>
        </w:rPr>
        <w:t>Evangelii</w:t>
      </w:r>
      <w:proofErr w:type="spellEnd"/>
      <w:r w:rsidRPr="00F43D48">
        <w:rPr>
          <w:i/>
          <w:iCs/>
          <w:color w:val="000000"/>
          <w:u w:val="single"/>
        </w:rPr>
        <w:t xml:space="preserve"> </w:t>
      </w:r>
      <w:proofErr w:type="spellStart"/>
      <w:r w:rsidRPr="00F43D48">
        <w:rPr>
          <w:i/>
          <w:iCs/>
          <w:color w:val="000000"/>
          <w:u w:val="single"/>
        </w:rPr>
        <w:t>gaudium</w:t>
      </w:r>
      <w:proofErr w:type="spellEnd"/>
      <w:r w:rsidRPr="00F43D48">
        <w:rPr>
          <w:i/>
          <w:iCs/>
          <w:color w:val="000000"/>
        </w:rPr>
        <w:fldChar w:fldCharType="end"/>
      </w:r>
      <w:r w:rsidRPr="00F43D48">
        <w:rPr>
          <w:color w:val="000000"/>
        </w:rPr>
        <w:t>, n. 94).</w:t>
      </w:r>
    </w:p>
    <w:p w14:paraId="61112713" w14:textId="77777777" w:rsidR="00341E34" w:rsidRPr="00F43D48" w:rsidRDefault="00341E34" w:rsidP="00341E34">
      <w:pPr>
        <w:spacing w:before="100" w:beforeAutospacing="1" w:after="100" w:afterAutospacing="1"/>
        <w:jc w:val="both"/>
        <w:rPr>
          <w:color w:val="000000"/>
        </w:rPr>
      </w:pPr>
      <w:r w:rsidRPr="00F43D48">
        <w:rPr>
          <w:color w:val="000000"/>
        </w:rPr>
        <w:t>Queste forme distorte del cristianesimo possono avere conseguenze disastrose per la vita della Chiesa.</w:t>
      </w:r>
    </w:p>
    <w:p w14:paraId="6A14E575" w14:textId="77777777" w:rsidR="00341E34" w:rsidRPr="00F43D48" w:rsidRDefault="00341E34" w:rsidP="00341E34">
      <w:pPr>
        <w:spacing w:before="100" w:beforeAutospacing="1" w:after="100" w:afterAutospacing="1"/>
        <w:jc w:val="both"/>
        <w:rPr>
          <w:color w:val="000000"/>
        </w:rPr>
      </w:pPr>
      <w:r w:rsidRPr="00F43D48">
        <w:rPr>
          <w:b/>
          <w:bCs/>
          <w:color w:val="000000"/>
        </w:rPr>
        <w:t>18.</w:t>
      </w:r>
      <w:r w:rsidRPr="00F43D48">
        <w:rPr>
          <w:color w:val="000000"/>
        </w:rPr>
        <w:t> Da quanto ho voluto sopra ricordare risulta evidente che la Liturgia è, per la sua stessa natura, l’antidoto più efficace contro questi veleni. Ovviamente parlo della Liturgia nel suo senso teologico e non certo – </w:t>
      </w:r>
      <w:hyperlink r:id="rId10" w:history="1">
        <w:r w:rsidRPr="00F43D48">
          <w:rPr>
            <w:color w:val="000000"/>
            <w:u w:val="single"/>
          </w:rPr>
          <w:t>già Pio XII lo affermava</w:t>
        </w:r>
      </w:hyperlink>
      <w:r w:rsidRPr="00F43D48">
        <w:rPr>
          <w:color w:val="000000"/>
        </w:rPr>
        <w:t> – come </w:t>
      </w:r>
      <w:r w:rsidRPr="00F43D48">
        <w:rPr>
          <w:i/>
          <w:iCs/>
          <w:color w:val="000000"/>
        </w:rPr>
        <w:t>cerimoniale decorativo</w:t>
      </w:r>
      <w:r w:rsidRPr="00F43D48">
        <w:rPr>
          <w:color w:val="000000"/>
        </w:rPr>
        <w:t> o </w:t>
      </w:r>
      <w:r w:rsidRPr="00F43D48">
        <w:rPr>
          <w:i/>
          <w:iCs/>
          <w:color w:val="000000"/>
        </w:rPr>
        <w:t>mera somma di leggi e di precetti</w:t>
      </w:r>
      <w:r w:rsidRPr="00F43D48">
        <w:rPr>
          <w:color w:val="000000"/>
        </w:rPr>
        <w:t> che regolano il culto. </w:t>
      </w:r>
      <w:bookmarkStart w:id="1" w:name="_ftnref6"/>
      <w:r w:rsidRPr="00F43D48">
        <w:rPr>
          <w:color w:val="000000"/>
        </w:rPr>
        <w:fldChar w:fldCharType="begin"/>
      </w:r>
      <w:r w:rsidRPr="00F43D48">
        <w:rPr>
          <w:color w:val="000000"/>
        </w:rPr>
        <w:instrText xml:space="preserve"> HYPERLINK "https://www.vatican.va/content/francesco/it/apost_letters/documents/20220629-lettera-ap-desiderio-desideravi.html" \l "_ftn6" </w:instrText>
      </w:r>
      <w:r w:rsidRPr="00F43D48">
        <w:rPr>
          <w:color w:val="000000"/>
        </w:rPr>
        <w:fldChar w:fldCharType="separate"/>
      </w:r>
      <w:r w:rsidRPr="00F43D48">
        <w:rPr>
          <w:color w:val="000000"/>
          <w:u w:val="single"/>
        </w:rPr>
        <w:t>[6]</w:t>
      </w:r>
      <w:r w:rsidRPr="00F43D48">
        <w:rPr>
          <w:color w:val="000000"/>
        </w:rPr>
        <w:fldChar w:fldCharType="end"/>
      </w:r>
      <w:bookmarkEnd w:id="1"/>
    </w:p>
    <w:p w14:paraId="3EB3A660" w14:textId="77777777" w:rsidR="00341E34" w:rsidRPr="00F43D48" w:rsidRDefault="00341E34" w:rsidP="00341E34">
      <w:pPr>
        <w:spacing w:before="100" w:beforeAutospacing="1" w:after="100" w:afterAutospacing="1"/>
        <w:jc w:val="both"/>
        <w:rPr>
          <w:color w:val="000000"/>
        </w:rPr>
      </w:pPr>
      <w:r w:rsidRPr="00F43D48">
        <w:rPr>
          <w:b/>
          <w:bCs/>
          <w:color w:val="000000"/>
        </w:rPr>
        <w:t>19.</w:t>
      </w:r>
      <w:r w:rsidRPr="00F43D48">
        <w:rPr>
          <w:color w:val="000000"/>
        </w:rPr>
        <w:t> Se lo gnosticismo ci intossica con il veleno del soggettivismo, la celebrazione liturgica ci libera dalla prigione di una autoreferenzialità nutrita dalla propria ragione o dal proprio sentire: l’azione celebrativa non appartiene al singolo ma a Cristo-Chiesa, alla totalità dei fedeli uniti in Cristo. La Liturgia non dice “io” ma “noi” e ogni limitazione all’ampiezza di questo “noi” è sempre demoniaca. La Liturgia non ci lascia soli nel cercare una individuale presunta conoscenza del mistero di Dio, ma ci prende per mano, insieme, come assemblea, per condurci dentro il mistero che la Parola e i segni sacramentali ci rivelano. E lo fa, coerentemente con l’agire di Dio, seguendo la via dell’incarnazione, attraverso il linguaggio simbolico del corpo che si estende nelle cose, nello spazio e nel tempo.</w:t>
      </w:r>
    </w:p>
    <w:p w14:paraId="0D0287CC" w14:textId="3E24246E" w:rsidR="00341E34" w:rsidRPr="00F43D48" w:rsidRDefault="00341E34" w:rsidP="00341E34">
      <w:pPr>
        <w:spacing w:before="100" w:beforeAutospacing="1" w:after="100" w:afterAutospacing="1"/>
        <w:jc w:val="both"/>
        <w:rPr>
          <w:color w:val="000000"/>
        </w:rPr>
      </w:pPr>
      <w:r w:rsidRPr="00F43D48">
        <w:rPr>
          <w:b/>
          <w:bCs/>
          <w:color w:val="000000"/>
        </w:rPr>
        <w:t>20.</w:t>
      </w:r>
      <w:r w:rsidRPr="00F43D48">
        <w:rPr>
          <w:color w:val="000000"/>
        </w:rPr>
        <w:t xml:space="preserve"> Se il neo-pelagianesimo ci intossica con la presunzione di una salvezza guadagnata con le nostre forze, la celebrazione liturgica ci purifica proclamando la gratuità del dono della salvezza accolta nella fede. Partecipare al sacrificio eucaristico non è una nostra conquista come se di questo potessimo vantarci davanti a Dio e ai fratelli. L’inizio di ogni celebrazione mi ricorda chi sono chiedendomi di confessare il mio peccato e invitandomi a supplicare la beata sempre Vergine Maria, gli angeli, i santi e tutti i fratelli e le sorelle, di pregare per me il Signore: non siamo certo degni di entrare nella sua casa, abbiamo bisogno di una sua parola per essere salvati (cfr. Mt 8,8). Non abbiamo altro vanto che nella croce del Signore nostro Gesù Cristo (cfr. </w:t>
      </w:r>
      <w:proofErr w:type="spellStart"/>
      <w:r w:rsidRPr="00F43D48">
        <w:rPr>
          <w:color w:val="000000"/>
        </w:rPr>
        <w:t>Gal</w:t>
      </w:r>
      <w:proofErr w:type="spellEnd"/>
      <w:r w:rsidRPr="00F43D48">
        <w:rPr>
          <w:color w:val="000000"/>
        </w:rPr>
        <w:t xml:space="preserve"> 6,14). La Liturgia non ha nulla a che vedere con un moralismo ascetico: è il dono della Pasqua del Signore che, accolto con docilità, fa nuova la nostra vita. Non si entra nel Cenacolo se non che per la forza di attrazione del suo desiderio di mangiare la Pasqua con noi</w:t>
      </w:r>
      <w:r>
        <w:rPr>
          <w:color w:val="000000"/>
        </w:rPr>
        <w:t>.</w:t>
      </w:r>
    </w:p>
    <w:p w14:paraId="35204532" w14:textId="433DD94B" w:rsidR="00341E34" w:rsidRPr="00341E34" w:rsidRDefault="00341E34" w:rsidP="00341E34">
      <w:pPr>
        <w:spacing w:before="100" w:beforeAutospacing="1" w:after="100" w:afterAutospacing="1"/>
        <w:jc w:val="both"/>
        <w:rPr>
          <w:i/>
          <w:iCs/>
          <w:color w:val="000000"/>
        </w:rPr>
      </w:pPr>
      <w:r w:rsidRPr="00F43D48">
        <w:rPr>
          <w:i/>
          <w:iCs/>
          <w:color w:val="000000"/>
        </w:rPr>
        <w:t>Riscoprire ogni giorno</w:t>
      </w:r>
      <w:r>
        <w:rPr>
          <w:i/>
          <w:iCs/>
          <w:color w:val="000000"/>
        </w:rPr>
        <w:t xml:space="preserve"> </w:t>
      </w:r>
      <w:r w:rsidRPr="00F43D48">
        <w:rPr>
          <w:i/>
          <w:iCs/>
          <w:color w:val="000000"/>
        </w:rPr>
        <w:t>la bellezza della verità della celebrazione cristiana</w:t>
      </w:r>
    </w:p>
    <w:p w14:paraId="320B6FD3" w14:textId="77777777" w:rsidR="00341E34" w:rsidRPr="00F43D48" w:rsidRDefault="00341E34" w:rsidP="00341E34">
      <w:pPr>
        <w:spacing w:before="100" w:beforeAutospacing="1" w:after="100" w:afterAutospacing="1"/>
        <w:jc w:val="both"/>
        <w:rPr>
          <w:color w:val="000000"/>
        </w:rPr>
      </w:pPr>
      <w:r w:rsidRPr="00F43D48">
        <w:rPr>
          <w:b/>
          <w:bCs/>
          <w:color w:val="000000"/>
        </w:rPr>
        <w:t>21.</w:t>
      </w:r>
      <w:r w:rsidRPr="00F43D48">
        <w:rPr>
          <w:color w:val="000000"/>
        </w:rPr>
        <w:t> Dobbiamo però fare attenzione: perché l’antidoto della Liturgia sia efficace ci viene chiesto di riscoprire ogni giorno la bellezza della verità della celebrazione cristiana. Mi riferisco ancora una volta al suo senso teologico, come il </w:t>
      </w:r>
      <w:hyperlink r:id="rId11" w:anchor="7" w:history="1">
        <w:r w:rsidRPr="00F43D48">
          <w:rPr>
            <w:color w:val="000000"/>
            <w:u w:val="single"/>
          </w:rPr>
          <w:t>n. 7 della</w:t>
        </w:r>
        <w:r w:rsidRPr="00F43D48">
          <w:rPr>
            <w:color w:val="000000"/>
          </w:rPr>
          <w:t> </w:t>
        </w:r>
        <w:proofErr w:type="spellStart"/>
        <w:r w:rsidRPr="00F43D48">
          <w:rPr>
            <w:i/>
            <w:iCs/>
            <w:color w:val="000000"/>
            <w:u w:val="single"/>
          </w:rPr>
          <w:t>Sacrosanctum</w:t>
        </w:r>
        <w:proofErr w:type="spellEnd"/>
        <w:r w:rsidRPr="00F43D48">
          <w:rPr>
            <w:i/>
            <w:iCs/>
            <w:color w:val="000000"/>
            <w:u w:val="single"/>
          </w:rPr>
          <w:t xml:space="preserve"> </w:t>
        </w:r>
        <w:proofErr w:type="spellStart"/>
        <w:r w:rsidRPr="00F43D48">
          <w:rPr>
            <w:i/>
            <w:iCs/>
            <w:color w:val="000000"/>
            <w:u w:val="single"/>
          </w:rPr>
          <w:t>Concilium</w:t>
        </w:r>
        <w:proofErr w:type="spellEnd"/>
      </w:hyperlink>
      <w:r w:rsidRPr="00F43D48">
        <w:rPr>
          <w:color w:val="000000"/>
        </w:rPr>
        <w:t> ha mirabilmente descritto: la Liturgia è il sacerdozio di Cristo a noi rivelato e donato nella sua Pasqua, reso oggi presente e attivo attraverso segni sensibili (acqua, olio, pane, vino, gesti, parole) perché lo Spirito, immergendoci nel mistero pasquale, trasformi tutta la nostra vita conformandoci sempre più a Cristo.</w:t>
      </w:r>
    </w:p>
    <w:p w14:paraId="7BCDB143" w14:textId="77777777" w:rsidR="00341E34" w:rsidRPr="00F43D48" w:rsidRDefault="00341E34" w:rsidP="00341E34">
      <w:pPr>
        <w:spacing w:before="100" w:beforeAutospacing="1" w:after="100" w:afterAutospacing="1"/>
        <w:jc w:val="both"/>
        <w:rPr>
          <w:color w:val="000000"/>
        </w:rPr>
      </w:pPr>
      <w:r w:rsidRPr="00F43D48">
        <w:rPr>
          <w:b/>
          <w:bCs/>
          <w:color w:val="000000"/>
        </w:rPr>
        <w:t>22. </w:t>
      </w:r>
      <w:r w:rsidRPr="00F43D48">
        <w:rPr>
          <w:color w:val="000000"/>
        </w:rPr>
        <w:t xml:space="preserve">La continua riscoperta della bellezza della Liturgia non è la ricerca di un estetismo rituale che si compiace solo nella cura della formalità esteriore di un rito o si appaga di una scrupolosa osservanza rubricale. Ovviamente questa affermazione non vuole in nessun </w:t>
      </w:r>
      <w:r w:rsidRPr="00F43D48">
        <w:rPr>
          <w:color w:val="000000"/>
        </w:rPr>
        <w:lastRenderedPageBreak/>
        <w:t>modo approvare l’atteggiamento opposto che confonde la semplicità con una sciatta banalità, l’essenzialità con una ignorante superficialità, la concretezza dell’agire rituale con un esasperato funzionalismo pratico.</w:t>
      </w:r>
    </w:p>
    <w:p w14:paraId="1D165FB6" w14:textId="77777777" w:rsidR="00341E34" w:rsidRPr="00F43D48" w:rsidRDefault="00341E34" w:rsidP="00341E34">
      <w:pPr>
        <w:spacing w:before="100" w:beforeAutospacing="1" w:after="100" w:afterAutospacing="1"/>
        <w:jc w:val="both"/>
        <w:rPr>
          <w:color w:val="000000"/>
        </w:rPr>
      </w:pPr>
      <w:r w:rsidRPr="00F43D48">
        <w:rPr>
          <w:b/>
          <w:bCs/>
          <w:color w:val="000000"/>
        </w:rPr>
        <w:t>23. </w:t>
      </w:r>
      <w:r w:rsidRPr="00F43D48">
        <w:rPr>
          <w:color w:val="000000"/>
        </w:rPr>
        <w:t>Intendiamoci: ogni aspetto del celebrare va curato (spazio, tempo, gesti, parole, oggetti, vesti, canto, musica, …) e ogni rubrica deve essere osservata: basterebbe questa attenzione per evitare di derubare l’assemblea di ciò che le è dovuto, vale a dire il mistero pasquale celebrato nella modalità rituale che la Chiesa stabilisce. Ma anche se la qualità e la norma dell’azione celebrativa fossero garantite, ciò non sarebbe sufficiente per rendere piena la nostra partecipazione.</w:t>
      </w:r>
    </w:p>
    <w:p w14:paraId="57A0DC82" w14:textId="77777777" w:rsidR="00341E34" w:rsidRDefault="00341E34" w:rsidP="00EA4456">
      <w:pPr>
        <w:tabs>
          <w:tab w:val="left" w:pos="494"/>
          <w:tab w:val="left" w:pos="1122"/>
          <w:tab w:val="left" w:pos="3260"/>
          <w:tab w:val="left" w:pos="4375"/>
          <w:tab w:val="left" w:pos="5519"/>
          <w:tab w:val="left" w:pos="6976"/>
        </w:tabs>
        <w:contextualSpacing/>
        <w:jc w:val="both"/>
        <w:rPr>
          <w:b/>
          <w:noProof/>
          <w:color w:val="0E0C0C"/>
          <w:sz w:val="26"/>
          <w:szCs w:val="26"/>
        </w:rPr>
      </w:pPr>
    </w:p>
    <w:p w14:paraId="0607F5B2" w14:textId="27B4A168" w:rsidR="004725AA" w:rsidRPr="00BD2E1F" w:rsidRDefault="00612759" w:rsidP="00EA4456">
      <w:pPr>
        <w:tabs>
          <w:tab w:val="left" w:pos="494"/>
          <w:tab w:val="left" w:pos="1122"/>
          <w:tab w:val="left" w:pos="3260"/>
          <w:tab w:val="left" w:pos="4375"/>
          <w:tab w:val="left" w:pos="5519"/>
          <w:tab w:val="left" w:pos="6976"/>
        </w:tabs>
        <w:contextualSpacing/>
        <w:jc w:val="both"/>
        <w:rPr>
          <w:b/>
          <w:noProof/>
          <w:color w:val="0E0C0C"/>
          <w:sz w:val="26"/>
          <w:szCs w:val="26"/>
        </w:rPr>
      </w:pPr>
      <w:r w:rsidRPr="00BD2E1F">
        <w:rPr>
          <w:b/>
          <w:noProof/>
          <w:color w:val="0E0C0C"/>
          <w:sz w:val="26"/>
          <w:szCs w:val="26"/>
        </w:rPr>
        <w:t>LA</w:t>
      </w:r>
      <w:r w:rsidR="004725AA" w:rsidRPr="00BD2E1F">
        <w:rPr>
          <w:b/>
          <w:noProof/>
          <w:color w:val="0E0C0C"/>
          <w:sz w:val="26"/>
          <w:szCs w:val="26"/>
        </w:rPr>
        <w:t xml:space="preserve"> </w:t>
      </w:r>
      <w:r w:rsidRPr="00BD2E1F">
        <w:rPr>
          <w:b/>
          <w:noProof/>
          <w:color w:val="0E0C0C"/>
          <w:sz w:val="26"/>
          <w:szCs w:val="26"/>
        </w:rPr>
        <w:t>COSTITUZIONE</w:t>
      </w:r>
      <w:r w:rsidR="004725AA" w:rsidRPr="00BD2E1F">
        <w:rPr>
          <w:b/>
          <w:noProof/>
          <w:color w:val="0E0C0C"/>
          <w:sz w:val="26"/>
          <w:szCs w:val="26"/>
        </w:rPr>
        <w:t xml:space="preserve"> </w:t>
      </w:r>
      <w:r w:rsidRPr="00BD2E1F">
        <w:rPr>
          <w:b/>
          <w:noProof/>
          <w:color w:val="0E0C0C"/>
          <w:sz w:val="26"/>
          <w:szCs w:val="26"/>
        </w:rPr>
        <w:t>SULLA</w:t>
      </w:r>
      <w:r w:rsidR="004725AA" w:rsidRPr="00BD2E1F">
        <w:rPr>
          <w:b/>
          <w:noProof/>
          <w:color w:val="0E0C0C"/>
          <w:sz w:val="26"/>
          <w:szCs w:val="26"/>
        </w:rPr>
        <w:t xml:space="preserve"> </w:t>
      </w:r>
      <w:r w:rsidRPr="00BD2E1F">
        <w:rPr>
          <w:b/>
          <w:noProof/>
          <w:color w:val="0E0C0C"/>
          <w:sz w:val="26"/>
          <w:szCs w:val="26"/>
        </w:rPr>
        <w:t>SACRA</w:t>
      </w:r>
      <w:r w:rsidR="004725AA" w:rsidRPr="00BD2E1F">
        <w:rPr>
          <w:b/>
          <w:noProof/>
          <w:color w:val="0E0C0C"/>
          <w:sz w:val="26"/>
          <w:szCs w:val="26"/>
        </w:rPr>
        <w:t xml:space="preserve"> </w:t>
      </w:r>
      <w:r w:rsidRPr="00BD2E1F">
        <w:rPr>
          <w:b/>
          <w:noProof/>
          <w:color w:val="0E0C0C"/>
          <w:sz w:val="26"/>
          <w:szCs w:val="26"/>
        </w:rPr>
        <w:t xml:space="preserve">LITURGIA </w:t>
      </w:r>
    </w:p>
    <w:p w14:paraId="7A69584C" w14:textId="77777777" w:rsidR="00612759" w:rsidRPr="00BD2E1F" w:rsidRDefault="00612759" w:rsidP="00EA4456">
      <w:pPr>
        <w:tabs>
          <w:tab w:val="left" w:pos="494"/>
          <w:tab w:val="left" w:pos="1122"/>
          <w:tab w:val="left" w:pos="3260"/>
          <w:tab w:val="left" w:pos="4375"/>
          <w:tab w:val="left" w:pos="5519"/>
          <w:tab w:val="left" w:pos="6976"/>
        </w:tabs>
        <w:contextualSpacing/>
        <w:jc w:val="both"/>
        <w:rPr>
          <w:b/>
          <w:noProof/>
          <w:color w:val="0E0C0C"/>
          <w:sz w:val="26"/>
          <w:szCs w:val="26"/>
        </w:rPr>
      </w:pPr>
      <w:r w:rsidRPr="00BD2E1F">
        <w:rPr>
          <w:b/>
          <w:i/>
          <w:noProof/>
          <w:color w:val="0E0C0C"/>
          <w:sz w:val="26"/>
          <w:szCs w:val="26"/>
        </w:rPr>
        <w:t>SACROSANCTUM CONCIL</w:t>
      </w:r>
      <w:r w:rsidR="004725AA" w:rsidRPr="00BD2E1F">
        <w:rPr>
          <w:b/>
          <w:i/>
          <w:noProof/>
          <w:color w:val="0E0C0C"/>
          <w:sz w:val="26"/>
          <w:szCs w:val="26"/>
        </w:rPr>
        <w:t>I</w:t>
      </w:r>
      <w:r w:rsidRPr="00BD2E1F">
        <w:rPr>
          <w:b/>
          <w:i/>
          <w:noProof/>
          <w:color w:val="0E0C0C"/>
          <w:sz w:val="26"/>
          <w:szCs w:val="26"/>
        </w:rPr>
        <w:t>UM</w:t>
      </w:r>
    </w:p>
    <w:p w14:paraId="366D4303" w14:textId="77777777" w:rsidR="004725AA" w:rsidRPr="00BD2E1F" w:rsidRDefault="004725AA" w:rsidP="00EA4456">
      <w:pPr>
        <w:pStyle w:val="Corpotesto"/>
        <w:contextualSpacing/>
        <w:rPr>
          <w:rFonts w:ascii="Times New Roman" w:hAnsi="Times New Roman" w:cs="Times New Roman"/>
          <w:noProof/>
          <w:color w:val="0E0C0C"/>
          <w:sz w:val="26"/>
          <w:szCs w:val="26"/>
          <w:lang w:val="it-IT"/>
        </w:rPr>
      </w:pPr>
    </w:p>
    <w:p w14:paraId="18B0970B" w14:textId="77777777" w:rsidR="00193634" w:rsidRPr="00BD2E1F" w:rsidRDefault="00612759" w:rsidP="004725AA">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 xml:space="preserve">Il 4 dicembre 1963 Papa Paolo VI promulgò solennemente la Costituzione Conciliare sulla Sacra Liturgia </w:t>
      </w:r>
      <w:r w:rsidRPr="00BD2E1F">
        <w:rPr>
          <w:rFonts w:ascii="Times New Roman" w:hAnsi="Times New Roman" w:cs="Times New Roman"/>
          <w:i/>
          <w:noProof/>
          <w:color w:val="0E0C0C"/>
          <w:sz w:val="26"/>
          <w:szCs w:val="26"/>
          <w:lang w:val="it-IT"/>
        </w:rPr>
        <w:t xml:space="preserve">Sacrosanctum Concilium, </w:t>
      </w:r>
      <w:r w:rsidRPr="00BD2E1F">
        <w:rPr>
          <w:rFonts w:ascii="Times New Roman" w:hAnsi="Times New Roman" w:cs="Times New Roman"/>
          <w:noProof/>
          <w:color w:val="0E0C0C"/>
          <w:sz w:val="26"/>
          <w:szCs w:val="26"/>
          <w:lang w:val="it-IT"/>
        </w:rPr>
        <w:t>primo documento del Concilio Vaticano I</w:t>
      </w:r>
      <w:r w:rsidR="004725AA" w:rsidRPr="00BD2E1F">
        <w:rPr>
          <w:rFonts w:ascii="Times New Roman" w:hAnsi="Times New Roman" w:cs="Times New Roman"/>
          <w:noProof/>
          <w:color w:val="0E0C0C"/>
          <w:sz w:val="26"/>
          <w:szCs w:val="26"/>
          <w:lang w:val="it-IT"/>
        </w:rPr>
        <w:t>I</w:t>
      </w:r>
      <w:r w:rsidRPr="00BD2E1F">
        <w:rPr>
          <w:rFonts w:ascii="Times New Roman" w:hAnsi="Times New Roman" w:cs="Times New Roman"/>
          <w:noProof/>
          <w:color w:val="0E0C0C"/>
          <w:sz w:val="26"/>
          <w:szCs w:val="26"/>
          <w:lang w:val="it-IT"/>
        </w:rPr>
        <w:t>.</w:t>
      </w:r>
    </w:p>
    <w:p w14:paraId="499F4960" w14:textId="77777777" w:rsidR="00612759" w:rsidRPr="00BD2E1F" w:rsidRDefault="00612759" w:rsidP="00EA4456">
      <w:pPr>
        <w:pStyle w:val="Corpotesto"/>
        <w:contextualSpacing/>
        <w:rPr>
          <w:rFonts w:ascii="Times New Roman" w:hAnsi="Times New Roman" w:cs="Times New Roman"/>
          <w:noProof/>
          <w:color w:val="0E0C0C"/>
          <w:sz w:val="26"/>
          <w:szCs w:val="26"/>
          <w:lang w:val="it-IT"/>
        </w:rPr>
      </w:pPr>
    </w:p>
    <w:p w14:paraId="7ECED38B" w14:textId="77777777" w:rsidR="004725AA" w:rsidRPr="00BD2E1F" w:rsidRDefault="00612759" w:rsidP="004725AA">
      <w:pPr>
        <w:pStyle w:val="Paragrafoelenco"/>
        <w:numPr>
          <w:ilvl w:val="0"/>
          <w:numId w:val="2"/>
        </w:numPr>
        <w:tabs>
          <w:tab w:val="left" w:pos="483"/>
        </w:tabs>
        <w:spacing w:before="0"/>
        <w:ind w:left="0" w:firstLine="0"/>
        <w:contextualSpacing/>
        <w:jc w:val="both"/>
        <w:rPr>
          <w:rFonts w:ascii="Times New Roman" w:hAnsi="Times New Roman" w:cs="Times New Roman"/>
          <w:b/>
          <w:bCs/>
          <w:noProof/>
          <w:color w:val="0E0C0C"/>
          <w:sz w:val="26"/>
          <w:szCs w:val="26"/>
          <w:lang w:val="it-IT"/>
        </w:rPr>
      </w:pPr>
      <w:r w:rsidRPr="00BD2E1F">
        <w:rPr>
          <w:rFonts w:ascii="Times New Roman" w:hAnsi="Times New Roman" w:cs="Times New Roman"/>
          <w:b/>
          <w:bCs/>
          <w:noProof/>
          <w:color w:val="0E0C0C"/>
          <w:sz w:val="26"/>
          <w:szCs w:val="26"/>
          <w:lang w:val="it-IT"/>
        </w:rPr>
        <w:t>Lo schema della Costituzione</w:t>
      </w:r>
    </w:p>
    <w:p w14:paraId="5F967C5F" w14:textId="77777777" w:rsidR="004725AA" w:rsidRPr="00BD2E1F" w:rsidRDefault="004725AA" w:rsidP="004725AA">
      <w:pPr>
        <w:pStyle w:val="Paragrafoelenco"/>
        <w:tabs>
          <w:tab w:val="left" w:pos="483"/>
        </w:tabs>
        <w:spacing w:before="0"/>
        <w:ind w:left="0" w:firstLine="0"/>
        <w:contextualSpacing/>
        <w:rPr>
          <w:rFonts w:ascii="Times New Roman" w:hAnsi="Times New Roman" w:cs="Times New Roman"/>
          <w:noProof/>
          <w:color w:val="0E0C0C"/>
          <w:sz w:val="26"/>
          <w:szCs w:val="26"/>
          <w:lang w:val="it-IT"/>
        </w:rPr>
      </w:pPr>
    </w:p>
    <w:p w14:paraId="2B2E3289" w14:textId="77777777" w:rsidR="004725AA" w:rsidRPr="00BD2E1F" w:rsidRDefault="00612759" w:rsidP="00EA4456">
      <w:pPr>
        <w:pStyle w:val="Corpotesto"/>
        <w:contextualSpacing/>
        <w:rPr>
          <w:rFonts w:ascii="Times New Roman" w:hAnsi="Times New Roman" w:cs="Times New Roman"/>
          <w:noProof/>
          <w:sz w:val="26"/>
          <w:szCs w:val="26"/>
          <w:lang w:val="it-IT"/>
        </w:rPr>
      </w:pPr>
      <w:r w:rsidRPr="00BD2E1F">
        <w:rPr>
          <w:rFonts w:ascii="Times New Roman" w:hAnsi="Times New Roman" w:cs="Times New Roman"/>
          <w:b/>
          <w:bCs/>
          <w:i/>
          <w:noProof/>
          <w:color w:val="0E0C0C"/>
          <w:sz w:val="26"/>
          <w:szCs w:val="26"/>
          <w:lang w:val="it-IT"/>
        </w:rPr>
        <w:t>PROEMIO:</w:t>
      </w:r>
      <w:r w:rsidRPr="00BD2E1F">
        <w:rPr>
          <w:rFonts w:ascii="Times New Roman" w:hAnsi="Times New Roman" w:cs="Times New Roman"/>
          <w:i/>
          <w:noProof/>
          <w:color w:val="0E0C0C"/>
          <w:sz w:val="26"/>
          <w:szCs w:val="26"/>
          <w:lang w:val="it-IT"/>
        </w:rPr>
        <w:t xml:space="preserve"> </w:t>
      </w:r>
      <w:r w:rsidRPr="00BD2E1F">
        <w:rPr>
          <w:rFonts w:ascii="Times New Roman" w:hAnsi="Times New Roman" w:cs="Times New Roman"/>
          <w:noProof/>
          <w:color w:val="0E0C0C"/>
          <w:sz w:val="26"/>
          <w:szCs w:val="26"/>
          <w:lang w:val="it-IT"/>
        </w:rPr>
        <w:t xml:space="preserve">la </w:t>
      </w:r>
      <w:r w:rsidRPr="00BD2E1F">
        <w:rPr>
          <w:rFonts w:ascii="Times New Roman" w:hAnsi="Times New Roman" w:cs="Times New Roman"/>
          <w:i/>
          <w:noProof/>
          <w:color w:val="0E0C0C"/>
          <w:sz w:val="26"/>
          <w:szCs w:val="26"/>
          <w:lang w:val="it-IT"/>
        </w:rPr>
        <w:t xml:space="preserve">Sacrosanctum Concilium </w:t>
      </w:r>
      <w:r w:rsidR="004725AA" w:rsidRPr="00BD2E1F">
        <w:rPr>
          <w:rFonts w:ascii="Times New Roman" w:hAnsi="Times New Roman" w:cs="Times New Roman"/>
          <w:noProof/>
          <w:color w:val="0E0C0C"/>
          <w:sz w:val="26"/>
          <w:szCs w:val="26"/>
          <w:lang w:val="it-IT"/>
        </w:rPr>
        <w:t>i</w:t>
      </w:r>
      <w:r w:rsidRPr="00BD2E1F">
        <w:rPr>
          <w:rFonts w:ascii="Times New Roman" w:hAnsi="Times New Roman" w:cs="Times New Roman"/>
          <w:noProof/>
          <w:color w:val="0E0C0C"/>
          <w:sz w:val="26"/>
          <w:szCs w:val="26"/>
          <w:lang w:val="it-IT"/>
        </w:rPr>
        <w:t>niz</w:t>
      </w:r>
      <w:r w:rsidR="004725AA" w:rsidRPr="00BD2E1F">
        <w:rPr>
          <w:rFonts w:ascii="Times New Roman" w:hAnsi="Times New Roman" w:cs="Times New Roman"/>
          <w:noProof/>
          <w:color w:val="0E0C0C"/>
          <w:sz w:val="26"/>
          <w:szCs w:val="26"/>
          <w:lang w:val="it-IT"/>
        </w:rPr>
        <w:t>i</w:t>
      </w:r>
      <w:r w:rsidRPr="00BD2E1F">
        <w:rPr>
          <w:rFonts w:ascii="Times New Roman" w:hAnsi="Times New Roman" w:cs="Times New Roman"/>
          <w:noProof/>
          <w:color w:val="0E0C0C"/>
          <w:sz w:val="26"/>
          <w:szCs w:val="26"/>
          <w:lang w:val="it-IT"/>
        </w:rPr>
        <w:t>a con un proemio nel quale si dichiara che la Chiesa, avendo in animo il bene della vita cristiana dei fedeli e avendo intenzione di adattare alle esigenze del tempo tutte quelle istituzioni che sono soggette a mutamenti e di dare nuovo vigore alle attività di evangelizzazione e di annuncio del messaggio di salvezza di Cristo, ritiene necessario occuparsi anche della riforma e della promozione della liturgia («</w:t>
      </w:r>
      <w:r w:rsidRPr="00BD2E1F">
        <w:rPr>
          <w:rFonts w:ascii="Times New Roman" w:hAnsi="Times New Roman" w:cs="Times New Roman"/>
          <w:i/>
          <w:iCs/>
          <w:noProof/>
          <w:color w:val="0E0C0C"/>
          <w:sz w:val="26"/>
          <w:szCs w:val="26"/>
          <w:lang w:val="it-IT"/>
        </w:rPr>
        <w:t xml:space="preserve">Il sacro Concilio si propone di far crescere ogni giorno più la vita cristiana tra i fedeli; di meglio adattare alle esigenze del nostro tempo quelle istituzioni </w:t>
      </w:r>
      <w:r w:rsidRPr="00BD2E1F">
        <w:rPr>
          <w:rFonts w:ascii="Times New Roman" w:hAnsi="Times New Roman" w:cs="Times New Roman"/>
          <w:i/>
          <w:iCs/>
          <w:noProof/>
          <w:color w:val="0A0A0A"/>
          <w:sz w:val="26"/>
          <w:szCs w:val="26"/>
          <w:lang w:val="it-IT"/>
        </w:rPr>
        <w:t>che sonp soggette a mutamenti; di favorire ciò che può contribuire all'unione di tutti i credenti in Cristo; di rinvigorire ciò che giova a chiamare tutti nel seno della Chiesa. Ritiene quindi di doversi occupare in modo speciale anche della riforma e della promozione della liturgia</w:t>
      </w:r>
      <w:r w:rsidRPr="00BD2E1F">
        <w:rPr>
          <w:rFonts w:ascii="Times New Roman" w:hAnsi="Times New Roman" w:cs="Times New Roman"/>
          <w:noProof/>
          <w:color w:val="0A0A0A"/>
          <w:sz w:val="26"/>
          <w:szCs w:val="26"/>
          <w:lang w:val="it-IT"/>
        </w:rPr>
        <w:t>» SC 1).</w:t>
      </w:r>
    </w:p>
    <w:p w14:paraId="26558C6F" w14:textId="77777777" w:rsidR="004725AA" w:rsidRPr="00BD2E1F" w:rsidRDefault="004725AA" w:rsidP="00EA4456">
      <w:pPr>
        <w:pStyle w:val="Corpotesto"/>
        <w:contextualSpacing/>
        <w:rPr>
          <w:rFonts w:ascii="Times New Roman" w:hAnsi="Times New Roman" w:cs="Times New Roman"/>
          <w:noProof/>
          <w:color w:val="0A0A0A"/>
          <w:sz w:val="26"/>
          <w:szCs w:val="26"/>
          <w:lang w:val="it-IT"/>
        </w:rPr>
      </w:pPr>
    </w:p>
    <w:p w14:paraId="3AF94FEC" w14:textId="77777777" w:rsidR="004725AA" w:rsidRPr="00BD2E1F" w:rsidRDefault="00612759" w:rsidP="004725AA">
      <w:pPr>
        <w:pStyle w:val="Corpotesto"/>
        <w:ind w:firstLine="284"/>
        <w:contextualSpacing/>
        <w:rPr>
          <w:rFonts w:ascii="Times New Roman" w:hAnsi="Times New Roman" w:cs="Times New Roman"/>
          <w:noProof/>
          <w:sz w:val="26"/>
          <w:szCs w:val="26"/>
          <w:lang w:val="it-IT"/>
        </w:rPr>
      </w:pPr>
      <w:r w:rsidRPr="00BD2E1F">
        <w:rPr>
          <w:rFonts w:ascii="Times New Roman" w:hAnsi="Times New Roman" w:cs="Times New Roman"/>
          <w:noProof/>
          <w:color w:val="0A0A0A"/>
          <w:sz w:val="26"/>
          <w:szCs w:val="26"/>
          <w:lang w:val="it-IT"/>
        </w:rPr>
        <w:t xml:space="preserve">La </w:t>
      </w:r>
      <w:r w:rsidRPr="00BD2E1F">
        <w:rPr>
          <w:rFonts w:ascii="Times New Roman" w:hAnsi="Times New Roman" w:cs="Times New Roman"/>
          <w:i/>
          <w:noProof/>
          <w:color w:val="0A0A0A"/>
          <w:sz w:val="26"/>
          <w:szCs w:val="26"/>
          <w:lang w:val="it-IT"/>
        </w:rPr>
        <w:t xml:space="preserve">Sacrosanctum Concilium </w:t>
      </w:r>
      <w:r w:rsidRPr="00BD2E1F">
        <w:rPr>
          <w:rFonts w:ascii="Times New Roman" w:hAnsi="Times New Roman" w:cs="Times New Roman"/>
          <w:noProof/>
          <w:color w:val="0A0A0A"/>
          <w:sz w:val="26"/>
          <w:szCs w:val="26"/>
          <w:lang w:val="it-IT"/>
        </w:rPr>
        <w:t>si apre, dunque, nel segno della riforma e della promozione della liturgia con l</w:t>
      </w:r>
      <w:r w:rsidR="004725AA"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intento di annunciare al mondo moderno la salvezza di Cristo ripartendo dalla viva Tradizione della Chiesa e contestualmente aprendo la via a un legittimo progresso.</w:t>
      </w:r>
    </w:p>
    <w:p w14:paraId="01C04E1F" w14:textId="77777777" w:rsidR="00612759" w:rsidRPr="00BD2E1F" w:rsidRDefault="00612759" w:rsidP="00EA4456">
      <w:pPr>
        <w:pStyle w:val="Corpotesto"/>
        <w:contextualSpacing/>
        <w:rPr>
          <w:rFonts w:ascii="Times New Roman" w:hAnsi="Times New Roman" w:cs="Times New Roman"/>
          <w:noProof/>
          <w:sz w:val="26"/>
          <w:szCs w:val="26"/>
          <w:lang w:val="it-IT"/>
        </w:rPr>
      </w:pPr>
    </w:p>
    <w:p w14:paraId="4981A48C" w14:textId="77777777" w:rsidR="004725AA" w:rsidRPr="00BD2E1F" w:rsidRDefault="00612759" w:rsidP="004725AA">
      <w:pPr>
        <w:contextualSpacing/>
        <w:jc w:val="both"/>
        <w:rPr>
          <w:b/>
          <w:bCs/>
          <w:iCs/>
          <w:noProof/>
          <w:color w:val="0E0C0C"/>
          <w:sz w:val="26"/>
          <w:szCs w:val="26"/>
        </w:rPr>
      </w:pPr>
      <w:r w:rsidRPr="00BD2E1F">
        <w:rPr>
          <w:b/>
          <w:bCs/>
          <w:iCs/>
          <w:noProof/>
          <w:color w:val="0E0C0C"/>
          <w:sz w:val="26"/>
          <w:szCs w:val="26"/>
        </w:rPr>
        <w:t xml:space="preserve">CAPITOLO I - PRINCIPI GENERALI PER LA RIFORMA </w:t>
      </w:r>
    </w:p>
    <w:p w14:paraId="0D926BED" w14:textId="77777777" w:rsidR="004725AA" w:rsidRPr="00BD2E1F" w:rsidRDefault="00612759" w:rsidP="004725AA">
      <w:pPr>
        <w:contextualSpacing/>
        <w:jc w:val="both"/>
        <w:rPr>
          <w:b/>
          <w:bCs/>
          <w:iCs/>
          <w:noProof/>
          <w:color w:val="0E0C0C"/>
          <w:sz w:val="26"/>
          <w:szCs w:val="26"/>
        </w:rPr>
      </w:pPr>
      <w:r w:rsidRPr="00BD2E1F">
        <w:rPr>
          <w:b/>
          <w:bCs/>
          <w:iCs/>
          <w:noProof/>
          <w:color w:val="0E0C0C"/>
          <w:sz w:val="26"/>
          <w:szCs w:val="26"/>
        </w:rPr>
        <w:t>E LA PROMOZIONE DELLA</w:t>
      </w:r>
      <w:r w:rsidR="004725AA" w:rsidRPr="00BD2E1F">
        <w:rPr>
          <w:b/>
          <w:bCs/>
          <w:iCs/>
          <w:noProof/>
          <w:color w:val="0E0C0C"/>
          <w:sz w:val="26"/>
          <w:szCs w:val="26"/>
        </w:rPr>
        <w:t xml:space="preserve"> </w:t>
      </w:r>
      <w:r w:rsidRPr="00BD2E1F">
        <w:rPr>
          <w:b/>
          <w:bCs/>
          <w:iCs/>
          <w:noProof/>
          <w:color w:val="0E0C0C"/>
          <w:sz w:val="26"/>
          <w:szCs w:val="26"/>
        </w:rPr>
        <w:t>SACRA LITURGIA</w:t>
      </w:r>
    </w:p>
    <w:p w14:paraId="45431E24" w14:textId="77777777" w:rsidR="00612759" w:rsidRPr="00BD2E1F" w:rsidRDefault="004725AA" w:rsidP="004725AA">
      <w:pPr>
        <w:ind w:firstLine="284"/>
        <w:contextualSpacing/>
        <w:jc w:val="both"/>
        <w:rPr>
          <w:i/>
          <w:noProof/>
          <w:sz w:val="26"/>
          <w:szCs w:val="26"/>
        </w:rPr>
      </w:pPr>
      <w:r w:rsidRPr="00BD2E1F">
        <w:rPr>
          <w:noProof/>
          <w:color w:val="0E0C0C"/>
          <w:sz w:val="26"/>
          <w:szCs w:val="26"/>
        </w:rPr>
        <w:t>I</w:t>
      </w:r>
      <w:r w:rsidR="00612759" w:rsidRPr="00BD2E1F">
        <w:rPr>
          <w:noProof/>
          <w:color w:val="0E0C0C"/>
          <w:sz w:val="26"/>
          <w:szCs w:val="26"/>
        </w:rPr>
        <w:t>n questo primo capitolo sono formulati i principi generali che qualificano e determinano la riforma liturgica e la  promozione  della Liturgia. È un capitolo molto importante, poiché da questo derivano tutte le altre sezioni del documento. Alcuni dei principi indicati riguardano la presenza di Cristo nella Liturgia, l</w:t>
      </w:r>
      <w:r w:rsidRPr="00BD2E1F">
        <w:rPr>
          <w:noProof/>
          <w:color w:val="0E0C0C"/>
          <w:sz w:val="26"/>
          <w:szCs w:val="26"/>
        </w:rPr>
        <w:t>’</w:t>
      </w:r>
      <w:r w:rsidR="00612759" w:rsidRPr="00BD2E1F">
        <w:rPr>
          <w:noProof/>
          <w:color w:val="0E0C0C"/>
          <w:sz w:val="26"/>
          <w:szCs w:val="26"/>
        </w:rPr>
        <w:t>importanza della Liturgia per la vita della Chiesa, la competenza a regolare l</w:t>
      </w:r>
      <w:r w:rsidRPr="00BD2E1F">
        <w:rPr>
          <w:noProof/>
          <w:color w:val="0E0C0C"/>
          <w:sz w:val="26"/>
          <w:szCs w:val="26"/>
        </w:rPr>
        <w:t>’</w:t>
      </w:r>
      <w:r w:rsidR="00612759" w:rsidRPr="00BD2E1F">
        <w:rPr>
          <w:noProof/>
          <w:color w:val="0E0C0C"/>
          <w:sz w:val="26"/>
          <w:szCs w:val="26"/>
        </w:rPr>
        <w:t xml:space="preserve">ordinamento </w:t>
      </w:r>
      <w:r w:rsidR="00612759" w:rsidRPr="00BD2E1F">
        <w:rPr>
          <w:noProof/>
          <w:color w:val="0E0C0C"/>
          <w:sz w:val="26"/>
          <w:szCs w:val="26"/>
        </w:rPr>
        <w:lastRenderedPageBreak/>
        <w:t>liturgico, l</w:t>
      </w:r>
      <w:r w:rsidRPr="00BD2E1F">
        <w:rPr>
          <w:noProof/>
          <w:color w:val="0E0C0C"/>
          <w:sz w:val="26"/>
          <w:szCs w:val="26"/>
        </w:rPr>
        <w:t>’</w:t>
      </w:r>
      <w:r w:rsidR="00612759" w:rsidRPr="00BD2E1F">
        <w:rPr>
          <w:noProof/>
          <w:color w:val="0E0C0C"/>
          <w:sz w:val="26"/>
          <w:szCs w:val="26"/>
        </w:rPr>
        <w:t>importanza della Sacra Scrittura nella celebrazione, la necessità della partecipazione piena, attiva e consapevole dei fedeli. Si tratta, dunque, dell</w:t>
      </w:r>
      <w:r w:rsidRPr="00BD2E1F">
        <w:rPr>
          <w:noProof/>
          <w:color w:val="0E0C0C"/>
          <w:sz w:val="26"/>
          <w:szCs w:val="26"/>
        </w:rPr>
        <w:t>’</w:t>
      </w:r>
      <w:r w:rsidR="00612759" w:rsidRPr="00BD2E1F">
        <w:rPr>
          <w:noProof/>
          <w:color w:val="0E0C0C"/>
          <w:sz w:val="26"/>
          <w:szCs w:val="26"/>
        </w:rPr>
        <w:t>impianto strutturale della riforma che nei capitoli successivi, poi, viene definita nel dettaglio.</w:t>
      </w:r>
    </w:p>
    <w:p w14:paraId="3AE82A03" w14:textId="77777777" w:rsidR="00612759" w:rsidRPr="00BD2E1F" w:rsidRDefault="00612759" w:rsidP="00EA4456">
      <w:pPr>
        <w:pStyle w:val="Corpotesto"/>
        <w:contextualSpacing/>
        <w:rPr>
          <w:rFonts w:ascii="Times New Roman" w:hAnsi="Times New Roman" w:cs="Times New Roman"/>
          <w:noProof/>
          <w:sz w:val="26"/>
          <w:szCs w:val="26"/>
          <w:lang w:val="it-IT"/>
        </w:rPr>
      </w:pPr>
    </w:p>
    <w:p w14:paraId="77A0943F" w14:textId="77777777" w:rsidR="004725AA" w:rsidRPr="00BD2E1F" w:rsidRDefault="00612759" w:rsidP="00EA4456">
      <w:pPr>
        <w:pStyle w:val="Corpotesto"/>
        <w:contextualSpacing/>
        <w:rPr>
          <w:rFonts w:ascii="Times New Roman" w:hAnsi="Times New Roman" w:cs="Times New Roman"/>
          <w:b/>
          <w:bCs/>
          <w:iCs/>
          <w:noProof/>
          <w:color w:val="0E0C0C"/>
          <w:sz w:val="26"/>
          <w:szCs w:val="26"/>
          <w:lang w:val="it-IT"/>
        </w:rPr>
      </w:pPr>
      <w:r w:rsidRPr="00BD2E1F">
        <w:rPr>
          <w:rFonts w:ascii="Times New Roman" w:hAnsi="Times New Roman" w:cs="Times New Roman"/>
          <w:b/>
          <w:bCs/>
          <w:iCs/>
          <w:noProof/>
          <w:color w:val="0E0C0C"/>
          <w:sz w:val="26"/>
          <w:szCs w:val="26"/>
          <w:lang w:val="it-IT"/>
        </w:rPr>
        <w:t>CAPITOLO I</w:t>
      </w:r>
      <w:r w:rsidR="004725AA" w:rsidRPr="00BD2E1F">
        <w:rPr>
          <w:rFonts w:ascii="Times New Roman" w:hAnsi="Times New Roman" w:cs="Times New Roman"/>
          <w:b/>
          <w:bCs/>
          <w:iCs/>
          <w:noProof/>
          <w:color w:val="0E0C0C"/>
          <w:sz w:val="26"/>
          <w:szCs w:val="26"/>
          <w:lang w:val="it-IT"/>
        </w:rPr>
        <w:t>I</w:t>
      </w:r>
      <w:r w:rsidRPr="00BD2E1F">
        <w:rPr>
          <w:rFonts w:ascii="Times New Roman" w:hAnsi="Times New Roman" w:cs="Times New Roman"/>
          <w:b/>
          <w:bCs/>
          <w:iCs/>
          <w:noProof/>
          <w:color w:val="0E0C0C"/>
          <w:sz w:val="26"/>
          <w:szCs w:val="26"/>
          <w:lang w:val="it-IT"/>
        </w:rPr>
        <w:t xml:space="preserve"> - IL MISTERO EUCARISTICO</w:t>
      </w:r>
    </w:p>
    <w:p w14:paraId="62F7B5D0" w14:textId="6BC1984E" w:rsidR="00BE66B8" w:rsidRDefault="004725AA" w:rsidP="00252888">
      <w:pPr>
        <w:pStyle w:val="Corpotesto"/>
        <w:ind w:firstLine="284"/>
        <w:contextualSpacing/>
        <w:rPr>
          <w:rFonts w:ascii="Times New Roman" w:hAnsi="Times New Roman" w:cs="Times New Roman"/>
          <w:noProof/>
          <w:color w:val="0E0C0C"/>
          <w:sz w:val="26"/>
          <w:szCs w:val="26"/>
          <w:lang w:val="it-IT"/>
        </w:rPr>
      </w:pPr>
      <w:r w:rsidRPr="00BD2E1F">
        <w:rPr>
          <w:rFonts w:ascii="Times New Roman" w:hAnsi="Times New Roman" w:cs="Times New Roman"/>
          <w:noProof/>
          <w:color w:val="0E0C0C"/>
          <w:sz w:val="26"/>
          <w:szCs w:val="26"/>
          <w:lang w:val="it-IT"/>
        </w:rPr>
        <w:t>I</w:t>
      </w:r>
      <w:r w:rsidR="00612759" w:rsidRPr="00BD2E1F">
        <w:rPr>
          <w:rFonts w:ascii="Times New Roman" w:hAnsi="Times New Roman" w:cs="Times New Roman"/>
          <w:noProof/>
          <w:color w:val="0E0C0C"/>
          <w:sz w:val="26"/>
          <w:szCs w:val="26"/>
          <w:lang w:val="it-IT"/>
        </w:rPr>
        <w:t>n questo capitolo sono indicate le prescrizioni per la riforma della Santa Messa ponendo in evidenza la preoccupazione della Chiesa affinché i fedeli «</w:t>
      </w:r>
      <w:r w:rsidR="00612759" w:rsidRPr="00BD2E1F">
        <w:rPr>
          <w:rFonts w:ascii="Times New Roman" w:hAnsi="Times New Roman" w:cs="Times New Roman"/>
          <w:i/>
          <w:iCs/>
          <w:noProof/>
          <w:color w:val="0E0C0C"/>
          <w:sz w:val="26"/>
          <w:szCs w:val="26"/>
          <w:lang w:val="it-IT"/>
        </w:rPr>
        <w:t>non assistano come estranei o muti spettatori a questo mistero di fede, ma che, comprendendolo bene nei suoi riti e nelle sue preghiere, partecipino all</w:t>
      </w:r>
      <w:r w:rsidRPr="00BD2E1F">
        <w:rPr>
          <w:rFonts w:ascii="Times New Roman" w:hAnsi="Times New Roman" w:cs="Times New Roman"/>
          <w:i/>
          <w:iCs/>
          <w:noProof/>
          <w:color w:val="0E0C0C"/>
          <w:sz w:val="26"/>
          <w:szCs w:val="26"/>
          <w:lang w:val="it-IT"/>
        </w:rPr>
        <w:t>’</w:t>
      </w:r>
      <w:r w:rsidR="00612759" w:rsidRPr="00BD2E1F">
        <w:rPr>
          <w:rFonts w:ascii="Times New Roman" w:hAnsi="Times New Roman" w:cs="Times New Roman"/>
          <w:i/>
          <w:iCs/>
          <w:noProof/>
          <w:color w:val="0E0C0C"/>
          <w:sz w:val="26"/>
          <w:szCs w:val="26"/>
          <w:lang w:val="it-IT"/>
        </w:rPr>
        <w:t>azione sacra consapevolmente, piamente e attivamente; siano formati dalla parola di Dio; si nutrano alla mensa del corpo del Signore; rendano grazie a Dio; offrendo la vittima senza macchia, non soltanto per le mani del sacerdote, ma insieme con lui, imparino ad offrire se stessi, e di giorno in giorno, per la mediazione di Cristo, siano perfezionati nell</w:t>
      </w:r>
      <w:r w:rsidRPr="00BD2E1F">
        <w:rPr>
          <w:rFonts w:ascii="Times New Roman" w:hAnsi="Times New Roman" w:cs="Times New Roman"/>
          <w:i/>
          <w:iCs/>
          <w:noProof/>
          <w:color w:val="0E0C0C"/>
          <w:sz w:val="26"/>
          <w:szCs w:val="26"/>
          <w:lang w:val="it-IT"/>
        </w:rPr>
        <w:t>’</w:t>
      </w:r>
      <w:r w:rsidR="00612759" w:rsidRPr="00BD2E1F">
        <w:rPr>
          <w:rFonts w:ascii="Times New Roman" w:hAnsi="Times New Roman" w:cs="Times New Roman"/>
          <w:i/>
          <w:iCs/>
          <w:noProof/>
          <w:color w:val="0E0C0C"/>
          <w:sz w:val="26"/>
          <w:szCs w:val="26"/>
          <w:lang w:val="it-IT"/>
        </w:rPr>
        <w:t>unità con Dio e tra di loro, di modo che Dio sia finalmente tutto in tutti</w:t>
      </w:r>
      <w:r w:rsidR="00612759" w:rsidRPr="00BD2E1F">
        <w:rPr>
          <w:rFonts w:ascii="Times New Roman" w:hAnsi="Times New Roman" w:cs="Times New Roman"/>
          <w:noProof/>
          <w:color w:val="0E0C0C"/>
          <w:sz w:val="26"/>
          <w:szCs w:val="26"/>
          <w:lang w:val="it-IT"/>
        </w:rPr>
        <w:t xml:space="preserve">» (SC 48). La riflessione dei Padri conciliari, con le norme che prescrivono la riforma della Santa Messa, sintetizza un pensiero che, in modo particolare, costituisce una novità rispetto al passato: </w:t>
      </w:r>
      <w:r w:rsidR="00612759" w:rsidRPr="00BD2E1F">
        <w:rPr>
          <w:rFonts w:ascii="Times New Roman" w:hAnsi="Times New Roman" w:cs="Times New Roman"/>
          <w:i/>
          <w:noProof/>
          <w:color w:val="0E0C0C"/>
          <w:sz w:val="26"/>
          <w:szCs w:val="26"/>
          <w:lang w:val="it-IT"/>
        </w:rPr>
        <w:t xml:space="preserve">Sacrosanctum Concilium </w:t>
      </w:r>
      <w:r w:rsidR="00612759" w:rsidRPr="00BD2E1F">
        <w:rPr>
          <w:rFonts w:ascii="Times New Roman" w:hAnsi="Times New Roman" w:cs="Times New Roman"/>
          <w:noProof/>
          <w:color w:val="0E0C0C"/>
          <w:sz w:val="26"/>
          <w:szCs w:val="26"/>
          <w:lang w:val="it-IT"/>
        </w:rPr>
        <w:t>56 indica chiaramente che la Liturgia è il luogo privilegiato della Parola di Dio e, pertanto, vi è un nesso indissolubile tra Eucaristia e Liturgia della Parola («</w:t>
      </w:r>
      <w:r w:rsidR="00612759" w:rsidRPr="00BD2E1F">
        <w:rPr>
          <w:rFonts w:ascii="Times New Roman" w:hAnsi="Times New Roman" w:cs="Times New Roman"/>
          <w:i/>
          <w:iCs/>
          <w:noProof/>
          <w:color w:val="0E0C0C"/>
          <w:sz w:val="26"/>
          <w:szCs w:val="26"/>
          <w:lang w:val="it-IT"/>
        </w:rPr>
        <w:t>Le due parti che costituiscono in certo modo la messa, cioè la liturgia della parola e la liturgia eucaristica, sono congiunte tra di loro così strettamente da formare un solo atto di  culto. Perciò il sacro Concilio esorta caldamente i pastori d</w:t>
      </w:r>
      <w:r w:rsidR="00252888" w:rsidRPr="00BD2E1F">
        <w:rPr>
          <w:rFonts w:ascii="Times New Roman" w:hAnsi="Times New Roman" w:cs="Times New Roman"/>
          <w:i/>
          <w:iCs/>
          <w:noProof/>
          <w:color w:val="0E0C0C"/>
          <w:sz w:val="26"/>
          <w:szCs w:val="26"/>
          <w:lang w:val="it-IT"/>
        </w:rPr>
        <w:t>’</w:t>
      </w:r>
      <w:r w:rsidR="00612759" w:rsidRPr="00BD2E1F">
        <w:rPr>
          <w:rFonts w:ascii="Times New Roman" w:hAnsi="Times New Roman" w:cs="Times New Roman"/>
          <w:i/>
          <w:iCs/>
          <w:noProof/>
          <w:color w:val="0E0C0C"/>
          <w:sz w:val="26"/>
          <w:szCs w:val="26"/>
          <w:lang w:val="it-IT"/>
        </w:rPr>
        <w:t>anime ad istruire con cura i fedeli nella catechesi, perché partecipino a tutta la messa, specialmente la domenica e le feste di precetto</w:t>
      </w:r>
      <w:r w:rsidR="00612759" w:rsidRPr="00BD2E1F">
        <w:rPr>
          <w:rFonts w:ascii="Times New Roman" w:hAnsi="Times New Roman" w:cs="Times New Roman"/>
          <w:noProof/>
          <w:color w:val="0E0C0C"/>
          <w:sz w:val="26"/>
          <w:szCs w:val="26"/>
          <w:lang w:val="it-IT"/>
        </w:rPr>
        <w:t xml:space="preserve">» - SC 56). </w:t>
      </w:r>
    </w:p>
    <w:p w14:paraId="7CFCDCD9" w14:textId="77777777" w:rsidR="0076202C" w:rsidRDefault="0076202C" w:rsidP="00252888">
      <w:pPr>
        <w:pStyle w:val="Corpotesto"/>
        <w:ind w:firstLine="284"/>
        <w:contextualSpacing/>
        <w:rPr>
          <w:rFonts w:ascii="Times New Roman" w:hAnsi="Times New Roman" w:cs="Times New Roman"/>
          <w:noProof/>
          <w:color w:val="0E0C0C"/>
          <w:sz w:val="26"/>
          <w:szCs w:val="26"/>
          <w:lang w:val="it-IT"/>
        </w:rPr>
      </w:pPr>
    </w:p>
    <w:p w14:paraId="4DF86CE6" w14:textId="29B5B9CC" w:rsidR="009C3769" w:rsidRDefault="00612759" w:rsidP="00252888">
      <w:pPr>
        <w:pStyle w:val="Corpotesto"/>
        <w:ind w:firstLine="284"/>
        <w:contextualSpacing/>
        <w:rPr>
          <w:rFonts w:ascii="Times New Roman" w:hAnsi="Times New Roman" w:cs="Times New Roman"/>
          <w:noProof/>
          <w:color w:val="0A0A0A"/>
          <w:sz w:val="26"/>
          <w:szCs w:val="26"/>
          <w:lang w:val="it-IT"/>
        </w:rPr>
      </w:pPr>
      <w:r w:rsidRPr="00BD2E1F">
        <w:rPr>
          <w:rFonts w:ascii="Times New Roman" w:hAnsi="Times New Roman" w:cs="Times New Roman"/>
          <w:noProof/>
          <w:color w:val="0A0A0A"/>
          <w:sz w:val="26"/>
          <w:szCs w:val="26"/>
          <w:lang w:val="it-IT"/>
        </w:rPr>
        <w:t xml:space="preserve">I Padri conciliari stabiliscono che la Liturgia della Parola è inscindibile dalla Liturgia </w:t>
      </w:r>
      <w:r w:rsidR="0076202C">
        <w:rPr>
          <w:rFonts w:ascii="Times New Roman" w:hAnsi="Times New Roman" w:cs="Times New Roman"/>
          <w:noProof/>
          <w:color w:val="0A0A0A"/>
          <w:sz w:val="26"/>
          <w:szCs w:val="26"/>
          <w:lang w:val="it-IT"/>
        </w:rPr>
        <w:t>eucaristica</w:t>
      </w:r>
      <w:r w:rsidRPr="00BD2E1F">
        <w:rPr>
          <w:rFonts w:ascii="Times New Roman" w:hAnsi="Times New Roman" w:cs="Times New Roman"/>
          <w:noProof/>
          <w:color w:val="0A0A0A"/>
          <w:sz w:val="26"/>
          <w:szCs w:val="26"/>
          <w:lang w:val="it-IT"/>
        </w:rPr>
        <w:t xml:space="preserve">. A partire da questa indicazione </w:t>
      </w:r>
      <w:r w:rsidR="00252888" w:rsidRPr="00BD2E1F">
        <w:rPr>
          <w:rFonts w:ascii="Times New Roman" w:hAnsi="Times New Roman" w:cs="Times New Roman"/>
          <w:noProof/>
          <w:color w:val="0A0A0A"/>
          <w:sz w:val="26"/>
          <w:szCs w:val="26"/>
          <w:lang w:val="it-IT"/>
        </w:rPr>
        <w:t>c</w:t>
      </w:r>
      <w:r w:rsidRPr="00BD2E1F">
        <w:rPr>
          <w:rFonts w:ascii="Times New Roman" w:hAnsi="Times New Roman" w:cs="Times New Roman"/>
          <w:noProof/>
          <w:color w:val="0A0A0A"/>
          <w:sz w:val="26"/>
          <w:szCs w:val="26"/>
          <w:lang w:val="it-IT"/>
        </w:rPr>
        <w:t>onciliare il magistero degli anni successivi ha approfondito la riflessione sulla importanza della Parola di Dio nella  Liturgia, ampliando ulteriormente la sintesi e la comprensione di questa fondamentale dimensione. Con l</w:t>
      </w:r>
      <w:r w:rsidR="00252888"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 xml:space="preserve">Esortazione Apostolica Postsinodale </w:t>
      </w:r>
      <w:r w:rsidRPr="00BD2E1F">
        <w:rPr>
          <w:rFonts w:ascii="Times New Roman" w:hAnsi="Times New Roman" w:cs="Times New Roman"/>
          <w:i/>
          <w:noProof/>
          <w:color w:val="0A0A0A"/>
          <w:sz w:val="26"/>
          <w:szCs w:val="26"/>
          <w:lang w:val="it-IT"/>
        </w:rPr>
        <w:t xml:space="preserve">Verbum Domini, </w:t>
      </w:r>
      <w:r w:rsidRPr="00BD2E1F">
        <w:rPr>
          <w:rFonts w:ascii="Times New Roman" w:hAnsi="Times New Roman" w:cs="Times New Roman"/>
          <w:noProof/>
          <w:color w:val="0A0A0A"/>
          <w:sz w:val="26"/>
          <w:szCs w:val="26"/>
          <w:lang w:val="it-IT"/>
        </w:rPr>
        <w:t xml:space="preserve">Benedetto XVI affronta un tema molto significativo riguardante la  </w:t>
      </w:r>
      <w:r w:rsidRPr="00BD2E1F">
        <w:rPr>
          <w:rFonts w:ascii="Times New Roman" w:hAnsi="Times New Roman" w:cs="Times New Roman"/>
          <w:i/>
          <w:noProof/>
          <w:color w:val="0A0A0A"/>
          <w:sz w:val="26"/>
          <w:szCs w:val="26"/>
          <w:lang w:val="it-IT"/>
        </w:rPr>
        <w:t xml:space="preserve">sacramentalità della Parola. </w:t>
      </w:r>
      <w:r w:rsidR="0076202C">
        <w:rPr>
          <w:rFonts w:ascii="Times New Roman" w:hAnsi="Times New Roman" w:cs="Times New Roman"/>
          <w:noProof/>
          <w:color w:val="0A0A0A"/>
          <w:sz w:val="26"/>
          <w:szCs w:val="26"/>
          <w:lang w:val="it-IT"/>
        </w:rPr>
        <w:t>A</w:t>
      </w:r>
      <w:r w:rsidRPr="00BD2E1F">
        <w:rPr>
          <w:rFonts w:ascii="Times New Roman" w:hAnsi="Times New Roman" w:cs="Times New Roman"/>
          <w:noProof/>
          <w:color w:val="0A0A0A"/>
          <w:sz w:val="26"/>
          <w:szCs w:val="26"/>
          <w:lang w:val="it-IT"/>
        </w:rPr>
        <w:t>fferma «</w:t>
      </w:r>
      <w:r w:rsidRPr="00BD2E1F">
        <w:rPr>
          <w:rFonts w:ascii="Times New Roman" w:hAnsi="Times New Roman" w:cs="Times New Roman"/>
          <w:i/>
          <w:iCs/>
          <w:noProof/>
          <w:color w:val="0A0A0A"/>
          <w:sz w:val="26"/>
          <w:szCs w:val="26"/>
          <w:lang w:val="it-IT"/>
        </w:rPr>
        <w:t>c</w:t>
      </w:r>
      <w:r w:rsidR="009C0163" w:rsidRPr="00BD2E1F">
        <w:rPr>
          <w:rFonts w:ascii="Times New Roman" w:hAnsi="Times New Roman" w:cs="Times New Roman"/>
          <w:i/>
          <w:iCs/>
          <w:noProof/>
          <w:color w:val="0A0A0A"/>
          <w:sz w:val="26"/>
          <w:szCs w:val="26"/>
          <w:lang w:val="it-IT"/>
        </w:rPr>
        <w:t>h</w:t>
      </w:r>
      <w:r w:rsidRPr="00BD2E1F">
        <w:rPr>
          <w:rFonts w:ascii="Times New Roman" w:hAnsi="Times New Roman" w:cs="Times New Roman"/>
          <w:i/>
          <w:iCs/>
          <w:noProof/>
          <w:color w:val="0A0A0A"/>
          <w:sz w:val="26"/>
          <w:szCs w:val="26"/>
          <w:lang w:val="it-IT"/>
        </w:rPr>
        <w:t>e all</w:t>
      </w:r>
      <w:r w:rsidR="009C0163" w:rsidRPr="00BD2E1F">
        <w:rPr>
          <w:rFonts w:ascii="Times New Roman" w:hAnsi="Times New Roman" w:cs="Times New Roman"/>
          <w:i/>
          <w:iCs/>
          <w:noProof/>
          <w:color w:val="0A0A0A"/>
          <w:sz w:val="26"/>
          <w:szCs w:val="26"/>
          <w:lang w:val="it-IT"/>
        </w:rPr>
        <w:t>’</w:t>
      </w:r>
      <w:r w:rsidRPr="00BD2E1F">
        <w:rPr>
          <w:rFonts w:ascii="Times New Roman" w:hAnsi="Times New Roman" w:cs="Times New Roman"/>
          <w:i/>
          <w:iCs/>
          <w:noProof/>
          <w:color w:val="0A0A0A"/>
          <w:sz w:val="26"/>
          <w:szCs w:val="26"/>
          <w:lang w:val="it-IT"/>
        </w:rPr>
        <w:t>origine della sacramentalità della Parola di Dio sta propriamente il mistero dell</w:t>
      </w:r>
      <w:r w:rsidR="009C0163" w:rsidRPr="00BD2E1F">
        <w:rPr>
          <w:rFonts w:ascii="Times New Roman" w:hAnsi="Times New Roman" w:cs="Times New Roman"/>
          <w:i/>
          <w:iCs/>
          <w:noProof/>
          <w:color w:val="0A0A0A"/>
          <w:sz w:val="26"/>
          <w:szCs w:val="26"/>
          <w:lang w:val="it-IT"/>
        </w:rPr>
        <w:t>’</w:t>
      </w:r>
      <w:r w:rsidRPr="00BD2E1F">
        <w:rPr>
          <w:rFonts w:ascii="Times New Roman" w:hAnsi="Times New Roman" w:cs="Times New Roman"/>
          <w:i/>
          <w:iCs/>
          <w:noProof/>
          <w:color w:val="0A0A0A"/>
          <w:sz w:val="26"/>
          <w:szCs w:val="26"/>
          <w:lang w:val="it-IT"/>
        </w:rPr>
        <w:t xml:space="preserve">incarnazione: </w:t>
      </w:r>
      <w:r w:rsidR="009C0163" w:rsidRPr="00BD2E1F">
        <w:rPr>
          <w:rFonts w:ascii="Times New Roman" w:hAnsi="Times New Roman" w:cs="Times New Roman"/>
          <w:i/>
          <w:iCs/>
          <w:noProof/>
          <w:color w:val="0A0A0A"/>
          <w:sz w:val="26"/>
          <w:szCs w:val="26"/>
          <w:lang w:val="it-IT"/>
        </w:rPr>
        <w:t>“</w:t>
      </w:r>
      <w:r w:rsidRPr="00BD2E1F">
        <w:rPr>
          <w:rFonts w:ascii="Times New Roman" w:hAnsi="Times New Roman" w:cs="Times New Roman"/>
          <w:i/>
          <w:iCs/>
          <w:noProof/>
          <w:color w:val="0A0A0A"/>
          <w:sz w:val="26"/>
          <w:szCs w:val="26"/>
          <w:lang w:val="it-IT"/>
        </w:rPr>
        <w:t>il Verbo si fece carne</w:t>
      </w:r>
      <w:r w:rsidR="009C0163" w:rsidRPr="00BD2E1F">
        <w:rPr>
          <w:rFonts w:ascii="Times New Roman" w:hAnsi="Times New Roman" w:cs="Times New Roman"/>
          <w:i/>
          <w:iCs/>
          <w:noProof/>
          <w:color w:val="0A0A0A"/>
          <w:sz w:val="26"/>
          <w:szCs w:val="26"/>
          <w:lang w:val="it-IT"/>
        </w:rPr>
        <w:t>”</w:t>
      </w:r>
      <w:r w:rsidRPr="00BD2E1F">
        <w:rPr>
          <w:rFonts w:ascii="Times New Roman" w:hAnsi="Times New Roman" w:cs="Times New Roman"/>
          <w:noProof/>
          <w:color w:val="0A0A0A"/>
          <w:sz w:val="26"/>
          <w:szCs w:val="26"/>
          <w:lang w:val="it-IT"/>
        </w:rPr>
        <w:t xml:space="preserve"> (Gv 1,14 ), la realtà del mistero rivelato si offre a noi nella «carne» del Figlio. La Parola di Dio si rende percepibile alla fede attraverso il </w:t>
      </w:r>
      <w:r w:rsidR="009C0163"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segno</w:t>
      </w:r>
      <w:r w:rsidR="009C0163"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 xml:space="preserve"> di parole e di gesti umani. La fede, dunque, riconosce il Verbo di Dio accogliendo i gesti e le parole con i quali Egli stesso si presenta a noi. </w:t>
      </w:r>
    </w:p>
    <w:p w14:paraId="666428F3" w14:textId="07C28F19" w:rsidR="009C0163" w:rsidRPr="00BD2E1F" w:rsidRDefault="00612759" w:rsidP="00252888">
      <w:pPr>
        <w:pStyle w:val="Corpotesto"/>
        <w:ind w:firstLine="284"/>
        <w:contextualSpacing/>
        <w:rPr>
          <w:rFonts w:ascii="Times New Roman" w:hAnsi="Times New Roman" w:cs="Times New Roman"/>
          <w:noProof/>
          <w:color w:val="0A0A0A"/>
          <w:sz w:val="26"/>
          <w:szCs w:val="26"/>
          <w:lang w:val="it-IT"/>
        </w:rPr>
      </w:pPr>
      <w:r w:rsidRPr="00BD2E1F">
        <w:rPr>
          <w:rFonts w:ascii="Times New Roman" w:hAnsi="Times New Roman" w:cs="Times New Roman"/>
          <w:noProof/>
          <w:color w:val="0A0A0A"/>
          <w:sz w:val="26"/>
          <w:szCs w:val="26"/>
          <w:lang w:val="it-IT"/>
        </w:rPr>
        <w:t>L</w:t>
      </w:r>
      <w:r w:rsidR="009C0163"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orizzonte sacramentale della Rivelazione indica, pertanto, la modalità storico-salvifica con la quale il Verbo di Dio entra nel tempo e nello spazio, diventando interlocutore dell</w:t>
      </w:r>
      <w:r w:rsidR="009C0163"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uomo, chiamato ad accogliere nella fede il suo dono. La sacramentalità della Parola si lascia così comprendere in analogia alla presenza reale di Cristo sotto le specie del pane e del vino consacrati. Accostandoci all</w:t>
      </w:r>
      <w:r w:rsidR="009C0163"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 xml:space="preserve">altare e prendendo parte al banchetto eucaristico noi comunichiamo realmente al corpo e al sangue di Cristo. La proclamazione della Parola di Dio nella celebrazione comporta </w:t>
      </w:r>
      <w:r w:rsidRPr="00BD2E1F">
        <w:rPr>
          <w:rFonts w:ascii="Times New Roman" w:hAnsi="Times New Roman" w:cs="Times New Roman"/>
          <w:noProof/>
          <w:color w:val="0A0A0A"/>
          <w:sz w:val="26"/>
          <w:szCs w:val="26"/>
          <w:lang w:val="it-IT"/>
        </w:rPr>
        <w:lastRenderedPageBreak/>
        <w:t>il riconoscere che sia Cristo stesso ad essere presente e a rivolgersi a noi per essere accolto.</w:t>
      </w:r>
    </w:p>
    <w:p w14:paraId="086CE45B" w14:textId="77777777" w:rsidR="009C3769" w:rsidRDefault="00612759" w:rsidP="003B1022">
      <w:pPr>
        <w:pStyle w:val="Corpotesto"/>
        <w:ind w:firstLine="284"/>
        <w:contextualSpacing/>
        <w:rPr>
          <w:rFonts w:ascii="Times New Roman" w:hAnsi="Times New Roman" w:cs="Times New Roman"/>
          <w:noProof/>
          <w:color w:val="0A0A0A"/>
          <w:sz w:val="26"/>
          <w:szCs w:val="26"/>
          <w:lang w:val="it-IT"/>
        </w:rPr>
      </w:pPr>
      <w:r w:rsidRPr="00BD2E1F">
        <w:rPr>
          <w:rFonts w:ascii="Times New Roman" w:hAnsi="Times New Roman" w:cs="Times New Roman"/>
          <w:noProof/>
          <w:color w:val="0A0A0A"/>
          <w:sz w:val="26"/>
          <w:szCs w:val="26"/>
          <w:lang w:val="it-IT"/>
        </w:rPr>
        <w:t>Sull</w:t>
      </w:r>
      <w:r w:rsidR="009C0163"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atteggiamento da avere sia nei confronti dell</w:t>
      </w:r>
      <w:r w:rsidR="009C0163"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Eucaristia, che della Parola di Dio, san Girolamo afferma: «</w:t>
      </w:r>
      <w:r w:rsidRPr="009C3769">
        <w:rPr>
          <w:rFonts w:ascii="Times New Roman" w:hAnsi="Times New Roman" w:cs="Times New Roman"/>
          <w:i/>
          <w:iCs/>
          <w:noProof/>
          <w:color w:val="0A0A0A"/>
          <w:sz w:val="26"/>
          <w:szCs w:val="26"/>
          <w:lang w:val="it-IT"/>
        </w:rPr>
        <w:t xml:space="preserve">Noi leggiamo le sante Scritture. </w:t>
      </w:r>
      <w:r w:rsidR="009C0163" w:rsidRPr="009C3769">
        <w:rPr>
          <w:rFonts w:ascii="Times New Roman" w:hAnsi="Times New Roman" w:cs="Times New Roman"/>
          <w:i/>
          <w:iCs/>
          <w:noProof/>
          <w:color w:val="0A0A0A"/>
          <w:sz w:val="26"/>
          <w:szCs w:val="26"/>
          <w:lang w:val="it-IT"/>
        </w:rPr>
        <w:t>I</w:t>
      </w:r>
      <w:r w:rsidRPr="009C3769">
        <w:rPr>
          <w:rFonts w:ascii="Times New Roman" w:hAnsi="Times New Roman" w:cs="Times New Roman"/>
          <w:i/>
          <w:iCs/>
          <w:noProof/>
          <w:color w:val="0A0A0A"/>
          <w:sz w:val="26"/>
          <w:szCs w:val="26"/>
          <w:lang w:val="it-IT"/>
        </w:rPr>
        <w:t xml:space="preserve">o penso che il Vangelo è il Corpo di Cristo; io penso che le sante Scritture sono </w:t>
      </w:r>
      <w:r w:rsidRPr="009C3769">
        <w:rPr>
          <w:rFonts w:ascii="Times New Roman" w:hAnsi="Times New Roman" w:cs="Times New Roman"/>
          <w:i/>
          <w:iCs/>
          <w:noProof/>
          <w:color w:val="212121"/>
          <w:sz w:val="26"/>
          <w:szCs w:val="26"/>
          <w:lang w:val="it-IT"/>
        </w:rPr>
        <w:t xml:space="preserve">il </w:t>
      </w:r>
      <w:r w:rsidRPr="009C3769">
        <w:rPr>
          <w:rFonts w:ascii="Times New Roman" w:hAnsi="Times New Roman" w:cs="Times New Roman"/>
          <w:i/>
          <w:iCs/>
          <w:noProof/>
          <w:color w:val="0A0A0A"/>
          <w:sz w:val="26"/>
          <w:szCs w:val="26"/>
          <w:lang w:val="it-IT"/>
        </w:rPr>
        <w:t>suo insegnamento. E quando egli dice: Chi non mangerà la mia carne e berrà il mio sangue</w:t>
      </w:r>
      <w:r w:rsidRPr="00BD2E1F">
        <w:rPr>
          <w:rFonts w:ascii="Times New Roman" w:hAnsi="Times New Roman" w:cs="Times New Roman"/>
          <w:noProof/>
          <w:color w:val="0A0A0A"/>
          <w:sz w:val="26"/>
          <w:szCs w:val="26"/>
          <w:lang w:val="it-IT"/>
        </w:rPr>
        <w:t xml:space="preserve"> (Gv 6,53), </w:t>
      </w:r>
      <w:r w:rsidRPr="009C3769">
        <w:rPr>
          <w:rFonts w:ascii="Times New Roman" w:hAnsi="Times New Roman" w:cs="Times New Roman"/>
          <w:i/>
          <w:iCs/>
          <w:noProof/>
          <w:color w:val="0A0A0A"/>
          <w:sz w:val="26"/>
          <w:szCs w:val="26"/>
          <w:lang w:val="it-IT"/>
        </w:rPr>
        <w:t>benché queste parole si possano intendere anche del Mistero [eucaristico], tuttavia il corpo di Cristo e il suo sangue è veramente la parola della Scrittura, è l</w:t>
      </w:r>
      <w:r w:rsidR="009C0163" w:rsidRPr="009C3769">
        <w:rPr>
          <w:rFonts w:ascii="Times New Roman" w:hAnsi="Times New Roman" w:cs="Times New Roman"/>
          <w:i/>
          <w:iCs/>
          <w:noProof/>
          <w:color w:val="0A0A0A"/>
          <w:sz w:val="26"/>
          <w:szCs w:val="26"/>
          <w:lang w:val="it-IT"/>
        </w:rPr>
        <w:t>’</w:t>
      </w:r>
      <w:r w:rsidRPr="009C3769">
        <w:rPr>
          <w:rFonts w:ascii="Times New Roman" w:hAnsi="Times New Roman" w:cs="Times New Roman"/>
          <w:i/>
          <w:iCs/>
          <w:noProof/>
          <w:color w:val="0A0A0A"/>
          <w:sz w:val="26"/>
          <w:szCs w:val="26"/>
          <w:lang w:val="it-IT"/>
        </w:rPr>
        <w:t>insegnamento di Dio. Quando ci rechiamo al Mistero [eucaristico], se ne cade una briciola, ci sentiamo perduti. E quando stiamo ascoltando la Parola di Dio, e ci viene versata nelle orecchie la Parola di Dio e la carne di Cristo e il suo sangue, e noi pensiamo ad altro, in quale grande pericolo non incappiamo?</w:t>
      </w:r>
      <w:r w:rsidRPr="00BD2E1F">
        <w:rPr>
          <w:rFonts w:ascii="Times New Roman" w:hAnsi="Times New Roman" w:cs="Times New Roman"/>
          <w:noProof/>
          <w:color w:val="0A0A0A"/>
          <w:sz w:val="26"/>
          <w:szCs w:val="26"/>
          <w:lang w:val="it-IT"/>
        </w:rPr>
        <w:t xml:space="preserve">» </w:t>
      </w:r>
      <w:r w:rsidRPr="00BD2E1F">
        <w:rPr>
          <w:rFonts w:ascii="Times New Roman" w:hAnsi="Times New Roman" w:cs="Times New Roman"/>
          <w:i/>
          <w:noProof/>
          <w:color w:val="0A0A0A"/>
          <w:sz w:val="26"/>
          <w:szCs w:val="26"/>
          <w:lang w:val="it-IT"/>
        </w:rPr>
        <w:t xml:space="preserve">(In Psalmum </w:t>
      </w:r>
      <w:r w:rsidRPr="00BD2E1F">
        <w:rPr>
          <w:rFonts w:ascii="Times New Roman" w:hAnsi="Times New Roman" w:cs="Times New Roman"/>
          <w:noProof/>
          <w:color w:val="0A0A0A"/>
          <w:sz w:val="26"/>
          <w:szCs w:val="26"/>
          <w:lang w:val="it-IT"/>
        </w:rPr>
        <w:t xml:space="preserve">147: CCL 78, 337-338). </w:t>
      </w:r>
    </w:p>
    <w:p w14:paraId="2B83DA0E" w14:textId="586A7DE7" w:rsidR="00612759" w:rsidRPr="00BD2E1F" w:rsidRDefault="00612759" w:rsidP="003B1022">
      <w:pPr>
        <w:pStyle w:val="Corpotesto"/>
        <w:ind w:firstLine="284"/>
        <w:contextualSpacing/>
        <w:rPr>
          <w:rFonts w:ascii="Times New Roman" w:hAnsi="Times New Roman" w:cs="Times New Roman"/>
          <w:noProof/>
          <w:sz w:val="26"/>
          <w:szCs w:val="26"/>
          <w:lang w:val="it-IT"/>
        </w:rPr>
      </w:pPr>
      <w:r w:rsidRPr="00BD2E1F">
        <w:rPr>
          <w:rFonts w:ascii="Times New Roman" w:hAnsi="Times New Roman" w:cs="Times New Roman"/>
          <w:noProof/>
          <w:color w:val="0A0A0A"/>
          <w:sz w:val="26"/>
          <w:szCs w:val="26"/>
          <w:lang w:val="it-IT"/>
        </w:rPr>
        <w:t>Cristo, realmente presente nelle specie del pane e del vino, è presente, in modo analogo, anche nella Parola proclamata nella liturgia. Approfondire il senso della sacramentalità della Parola di Dio, dunque, può favorire una comprensione maggiormente unitaria del mistero della Rivelazione in «</w:t>
      </w:r>
      <w:r w:rsidRPr="009C3769">
        <w:rPr>
          <w:rFonts w:ascii="Times New Roman" w:hAnsi="Times New Roman" w:cs="Times New Roman"/>
          <w:i/>
          <w:iCs/>
          <w:noProof/>
          <w:color w:val="0A0A0A"/>
          <w:sz w:val="26"/>
          <w:szCs w:val="26"/>
          <w:lang w:val="it-IT"/>
        </w:rPr>
        <w:t>eventi e parole intimamente connessi</w:t>
      </w:r>
      <w:r w:rsidRPr="00BD2E1F">
        <w:rPr>
          <w:rFonts w:ascii="Times New Roman" w:hAnsi="Times New Roman" w:cs="Times New Roman"/>
          <w:noProof/>
          <w:color w:val="0A0A0A"/>
          <w:sz w:val="26"/>
          <w:szCs w:val="26"/>
          <w:lang w:val="it-IT"/>
        </w:rPr>
        <w:t>», giovando alla vita spirituale dei fedeli e all</w:t>
      </w:r>
      <w:r w:rsidR="003B1022"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azione pastorale della Chiesa» (VD, 56). Possiamo dunque rilevare come l</w:t>
      </w:r>
      <w:r w:rsidR="003B1022"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origine della sacramentalità sia nel mistero dell</w:t>
      </w:r>
      <w:r w:rsidR="003B1022"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incarnazione del Verbo ma, allo stesso modo, anche la Parola di Dio è Corpo di Cristo, presente realmente sotto le specie del pane e del vino consacrati. Questo è un concetto molto importante, perché se la Parola di</w:t>
      </w:r>
      <w:r w:rsidR="003B1022" w:rsidRPr="00BD2E1F">
        <w:rPr>
          <w:rFonts w:ascii="Times New Roman" w:hAnsi="Times New Roman" w:cs="Times New Roman"/>
          <w:noProof/>
          <w:sz w:val="26"/>
          <w:szCs w:val="26"/>
          <w:lang w:val="it-IT"/>
        </w:rPr>
        <w:t xml:space="preserve"> </w:t>
      </w:r>
      <w:r w:rsidRPr="00BD2E1F">
        <w:rPr>
          <w:rFonts w:ascii="Times New Roman" w:hAnsi="Times New Roman" w:cs="Times New Roman"/>
          <w:noProof/>
          <w:color w:val="0A0A0A"/>
          <w:sz w:val="26"/>
          <w:szCs w:val="26"/>
          <w:lang w:val="it-IT"/>
        </w:rPr>
        <w:t>Dio è Corpo di Cristo, allora durante la Liturgia della Parola i fedel</w:t>
      </w:r>
      <w:r w:rsidR="003B1022" w:rsidRPr="00BD2E1F">
        <w:rPr>
          <w:rFonts w:ascii="Times New Roman" w:hAnsi="Times New Roman" w:cs="Times New Roman"/>
          <w:noProof/>
          <w:color w:val="0A0A0A"/>
          <w:sz w:val="26"/>
          <w:szCs w:val="26"/>
          <w:lang w:val="it-IT"/>
        </w:rPr>
        <w:t>i</w:t>
      </w:r>
      <w:r w:rsidRPr="00BD2E1F">
        <w:rPr>
          <w:rFonts w:ascii="Times New Roman" w:hAnsi="Times New Roman" w:cs="Times New Roman"/>
          <w:noProof/>
          <w:color w:val="0A0A0A"/>
          <w:sz w:val="26"/>
          <w:szCs w:val="26"/>
          <w:lang w:val="it-IT"/>
        </w:rPr>
        <w:t xml:space="preserve"> si</w:t>
      </w:r>
      <w:r w:rsidR="003B1022" w:rsidRPr="00BD2E1F">
        <w:rPr>
          <w:rFonts w:ascii="Times New Roman" w:hAnsi="Times New Roman" w:cs="Times New Roman"/>
          <w:noProof/>
          <w:sz w:val="26"/>
          <w:szCs w:val="26"/>
          <w:lang w:val="it-IT"/>
        </w:rPr>
        <w:t xml:space="preserve"> </w:t>
      </w:r>
      <w:r w:rsidRPr="00BD2E1F">
        <w:rPr>
          <w:rFonts w:ascii="Times New Roman" w:hAnsi="Times New Roman" w:cs="Times New Roman"/>
          <w:noProof/>
          <w:color w:val="0A0A0A"/>
          <w:sz w:val="26"/>
          <w:szCs w:val="26"/>
          <w:lang w:val="it-IT"/>
        </w:rPr>
        <w:t>comunican</w:t>
      </w:r>
      <w:r w:rsidR="003B1022" w:rsidRPr="00BD2E1F">
        <w:rPr>
          <w:rFonts w:ascii="Times New Roman" w:hAnsi="Times New Roman" w:cs="Times New Roman"/>
          <w:noProof/>
          <w:color w:val="0A0A0A"/>
          <w:sz w:val="26"/>
          <w:szCs w:val="26"/>
          <w:lang w:val="it-IT"/>
        </w:rPr>
        <w:t>o</w:t>
      </w:r>
      <w:r w:rsidRPr="00BD2E1F">
        <w:rPr>
          <w:rFonts w:ascii="Times New Roman" w:hAnsi="Times New Roman" w:cs="Times New Roman"/>
          <w:noProof/>
          <w:color w:val="0A0A0A"/>
          <w:sz w:val="26"/>
          <w:szCs w:val="26"/>
          <w:lang w:val="it-IT"/>
        </w:rPr>
        <w:t xml:space="preserve"> una prima volta al Corpo di Cristo attraverso l</w:t>
      </w:r>
      <w:r w:rsidR="003B1022"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ascolto e successivamente si accostano all</w:t>
      </w:r>
      <w:r w:rsidR="003B1022"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altare ove si comunicheranno nuovamente al Corp</w:t>
      </w:r>
      <w:r w:rsidR="003B1022" w:rsidRPr="00BD2E1F">
        <w:rPr>
          <w:rFonts w:ascii="Times New Roman" w:hAnsi="Times New Roman" w:cs="Times New Roman"/>
          <w:noProof/>
          <w:color w:val="0A0A0A"/>
          <w:sz w:val="26"/>
          <w:szCs w:val="26"/>
          <w:lang w:val="it-IT"/>
        </w:rPr>
        <w:t>o</w:t>
      </w:r>
      <w:r w:rsidRPr="00BD2E1F">
        <w:rPr>
          <w:rFonts w:ascii="Times New Roman" w:hAnsi="Times New Roman" w:cs="Times New Roman"/>
          <w:noProof/>
          <w:color w:val="0A0A0A"/>
          <w:sz w:val="26"/>
          <w:szCs w:val="26"/>
          <w:lang w:val="it-IT"/>
        </w:rPr>
        <w:t xml:space="preserve"> e Sangue di Cristo attraverso il pane e il vino consacrati.</w:t>
      </w:r>
      <w:r w:rsidR="009C3769">
        <w:rPr>
          <w:rFonts w:ascii="Times New Roman" w:hAnsi="Times New Roman" w:cs="Times New Roman"/>
          <w:noProof/>
          <w:color w:val="0A0A0A"/>
          <w:sz w:val="26"/>
          <w:szCs w:val="26"/>
          <w:lang w:val="it-IT"/>
        </w:rPr>
        <w:t xml:space="preserve"> </w:t>
      </w:r>
    </w:p>
    <w:p w14:paraId="7C511483" w14:textId="77777777" w:rsidR="00612759" w:rsidRPr="00BD2E1F" w:rsidRDefault="00612759" w:rsidP="00EA4456">
      <w:pPr>
        <w:pStyle w:val="Corpotesto"/>
        <w:contextualSpacing/>
        <w:rPr>
          <w:rFonts w:ascii="Times New Roman" w:hAnsi="Times New Roman" w:cs="Times New Roman"/>
          <w:noProof/>
          <w:sz w:val="26"/>
          <w:szCs w:val="26"/>
          <w:lang w:val="it-IT"/>
        </w:rPr>
      </w:pPr>
    </w:p>
    <w:p w14:paraId="4D8CE617" w14:textId="77777777" w:rsidR="00FF0049" w:rsidRPr="00BD2E1F" w:rsidRDefault="00612759" w:rsidP="00EA4456">
      <w:pPr>
        <w:pStyle w:val="Corpotesto"/>
        <w:contextualSpacing/>
        <w:rPr>
          <w:rFonts w:ascii="Times New Roman" w:hAnsi="Times New Roman" w:cs="Times New Roman"/>
          <w:b/>
          <w:bCs/>
          <w:iCs/>
          <w:noProof/>
          <w:color w:val="0A0A0A"/>
          <w:sz w:val="26"/>
          <w:szCs w:val="26"/>
          <w:lang w:val="it-IT"/>
        </w:rPr>
      </w:pPr>
      <w:r w:rsidRPr="00BD2E1F">
        <w:rPr>
          <w:rFonts w:ascii="Times New Roman" w:hAnsi="Times New Roman" w:cs="Times New Roman"/>
          <w:b/>
          <w:bCs/>
          <w:iCs/>
          <w:noProof/>
          <w:color w:val="0A0A0A"/>
          <w:sz w:val="26"/>
          <w:szCs w:val="26"/>
          <w:lang w:val="it-IT"/>
        </w:rPr>
        <w:t xml:space="preserve">CAPITOLO </w:t>
      </w:r>
      <w:r w:rsidR="00FF0049" w:rsidRPr="00BD2E1F">
        <w:rPr>
          <w:rFonts w:ascii="Times New Roman" w:hAnsi="Times New Roman" w:cs="Times New Roman"/>
          <w:b/>
          <w:bCs/>
          <w:iCs/>
          <w:noProof/>
          <w:color w:val="0A0A0A"/>
          <w:sz w:val="26"/>
          <w:szCs w:val="26"/>
          <w:lang w:val="it-IT"/>
        </w:rPr>
        <w:t>III</w:t>
      </w:r>
      <w:r w:rsidRPr="00BD2E1F">
        <w:rPr>
          <w:rFonts w:ascii="Times New Roman" w:hAnsi="Times New Roman" w:cs="Times New Roman"/>
          <w:b/>
          <w:bCs/>
          <w:iCs/>
          <w:noProof/>
          <w:color w:val="0A0A0A"/>
          <w:sz w:val="26"/>
          <w:szCs w:val="26"/>
          <w:lang w:val="it-IT"/>
        </w:rPr>
        <w:t xml:space="preserve"> - GLI ALTRI SACRAMENTI E I SACRAMENTALI</w:t>
      </w:r>
    </w:p>
    <w:p w14:paraId="3163EDFA" w14:textId="77777777" w:rsidR="00612759" w:rsidRPr="00BD2E1F" w:rsidRDefault="00FF0049" w:rsidP="00FF0049">
      <w:pPr>
        <w:pStyle w:val="Corpotesto"/>
        <w:ind w:firstLine="284"/>
        <w:contextualSpacing/>
        <w:rPr>
          <w:rFonts w:ascii="Times New Roman" w:hAnsi="Times New Roman" w:cs="Times New Roman"/>
          <w:noProof/>
          <w:sz w:val="26"/>
          <w:szCs w:val="26"/>
          <w:lang w:val="it-IT"/>
        </w:rPr>
      </w:pPr>
      <w:r w:rsidRPr="00BD2E1F">
        <w:rPr>
          <w:rFonts w:ascii="Times New Roman" w:hAnsi="Times New Roman" w:cs="Times New Roman"/>
          <w:noProof/>
          <w:color w:val="232121"/>
          <w:sz w:val="26"/>
          <w:szCs w:val="26"/>
          <w:lang w:val="it-IT"/>
        </w:rPr>
        <w:t>I</w:t>
      </w:r>
      <w:r w:rsidR="00612759" w:rsidRPr="00BD2E1F">
        <w:rPr>
          <w:rFonts w:ascii="Times New Roman" w:hAnsi="Times New Roman" w:cs="Times New Roman"/>
          <w:noProof/>
          <w:color w:val="232121"/>
          <w:sz w:val="26"/>
          <w:szCs w:val="26"/>
          <w:lang w:val="it-IT"/>
        </w:rPr>
        <w:t xml:space="preserve">n </w:t>
      </w:r>
      <w:r w:rsidR="00612759" w:rsidRPr="00BD2E1F">
        <w:rPr>
          <w:rFonts w:ascii="Times New Roman" w:hAnsi="Times New Roman" w:cs="Times New Roman"/>
          <w:noProof/>
          <w:color w:val="0A0A0A"/>
          <w:sz w:val="26"/>
          <w:szCs w:val="26"/>
          <w:lang w:val="it-IT"/>
        </w:rPr>
        <w:t>questo capitolo sono prescritti i criteri per la revisione dei riti dei sacramenti e dei sacramentali al fine di rivedere quegli elementi che sono stati introdotti  nel corso dei secoli e che, però, hanno reso meno chiari la natura e il fine degli stessi riti. Tra le prescrizioni inserite in questo capitolo vi è il ripristino del catecumenato degli adulti, la disciplina della lingua liturgica, la revisione del rito del Battesimo, della Confermazione, della Penitenza, dell</w:t>
      </w:r>
      <w:r w:rsidRPr="00BD2E1F">
        <w:rPr>
          <w:rFonts w:ascii="Times New Roman" w:hAnsi="Times New Roman" w:cs="Times New Roman"/>
          <w:noProof/>
          <w:color w:val="0A0A0A"/>
          <w:sz w:val="26"/>
          <w:szCs w:val="26"/>
          <w:lang w:val="it-IT"/>
        </w:rPr>
        <w:t>’</w:t>
      </w:r>
      <w:r w:rsidR="00612759" w:rsidRPr="00BD2E1F">
        <w:rPr>
          <w:rFonts w:ascii="Times New Roman" w:hAnsi="Times New Roman" w:cs="Times New Roman"/>
          <w:noProof/>
          <w:color w:val="0A0A0A"/>
          <w:sz w:val="26"/>
          <w:szCs w:val="26"/>
          <w:lang w:val="it-IT"/>
        </w:rPr>
        <w:t>Unzione degli infermi, dell</w:t>
      </w:r>
      <w:r w:rsidRPr="00BD2E1F">
        <w:rPr>
          <w:rFonts w:ascii="Times New Roman" w:hAnsi="Times New Roman" w:cs="Times New Roman"/>
          <w:noProof/>
          <w:color w:val="0A0A0A"/>
          <w:sz w:val="26"/>
          <w:szCs w:val="26"/>
          <w:lang w:val="it-IT"/>
        </w:rPr>
        <w:t>’</w:t>
      </w:r>
      <w:r w:rsidR="00612759" w:rsidRPr="00BD2E1F">
        <w:rPr>
          <w:rFonts w:ascii="Times New Roman" w:hAnsi="Times New Roman" w:cs="Times New Roman"/>
          <w:noProof/>
          <w:color w:val="0A0A0A"/>
          <w:sz w:val="26"/>
          <w:szCs w:val="26"/>
          <w:lang w:val="it-IT"/>
        </w:rPr>
        <w:t>Ordine, del Matrimonio. Allo stesso modo è prescritta la revisione dei sacramentali e del rito della consacrazione delle vergini, la composizione di un rito per la professione  religiosa e la rinnovazione dei voti e la revisione dei riti funebri.</w:t>
      </w:r>
    </w:p>
    <w:p w14:paraId="61AD5FB1" w14:textId="77777777" w:rsidR="00612759" w:rsidRPr="00BD2E1F" w:rsidRDefault="00612759" w:rsidP="00EA4456">
      <w:pPr>
        <w:pStyle w:val="Corpotesto"/>
        <w:contextualSpacing/>
        <w:rPr>
          <w:rFonts w:ascii="Times New Roman" w:hAnsi="Times New Roman" w:cs="Times New Roman"/>
          <w:noProof/>
          <w:sz w:val="26"/>
          <w:szCs w:val="26"/>
          <w:lang w:val="it-IT"/>
        </w:rPr>
      </w:pPr>
    </w:p>
    <w:p w14:paraId="533CFB44" w14:textId="77777777" w:rsidR="00FF0049" w:rsidRPr="00BD2E1F" w:rsidRDefault="00612759" w:rsidP="00EA4456">
      <w:pPr>
        <w:pStyle w:val="Corpotesto"/>
        <w:contextualSpacing/>
        <w:rPr>
          <w:rFonts w:ascii="Times New Roman" w:hAnsi="Times New Roman" w:cs="Times New Roman"/>
          <w:b/>
          <w:bCs/>
          <w:iCs/>
          <w:noProof/>
          <w:color w:val="0A0A0A"/>
          <w:sz w:val="26"/>
          <w:szCs w:val="26"/>
          <w:lang w:val="it-IT"/>
        </w:rPr>
      </w:pPr>
      <w:r w:rsidRPr="00BD2E1F">
        <w:rPr>
          <w:rFonts w:ascii="Times New Roman" w:hAnsi="Times New Roman" w:cs="Times New Roman"/>
          <w:b/>
          <w:bCs/>
          <w:iCs/>
          <w:noProof/>
          <w:color w:val="0A0A0A"/>
          <w:sz w:val="26"/>
          <w:szCs w:val="26"/>
          <w:lang w:val="it-IT"/>
        </w:rPr>
        <w:t xml:space="preserve">CAPITOLO IV </w:t>
      </w:r>
      <w:r w:rsidR="00FF0049" w:rsidRPr="00BD2E1F">
        <w:rPr>
          <w:rFonts w:ascii="Times New Roman" w:hAnsi="Times New Roman" w:cs="Times New Roman"/>
          <w:b/>
          <w:bCs/>
          <w:iCs/>
          <w:noProof/>
          <w:color w:val="0A0A0A"/>
          <w:sz w:val="26"/>
          <w:szCs w:val="26"/>
          <w:lang w:val="it-IT"/>
        </w:rPr>
        <w:t>–</w:t>
      </w:r>
      <w:r w:rsidRPr="00BD2E1F">
        <w:rPr>
          <w:rFonts w:ascii="Times New Roman" w:hAnsi="Times New Roman" w:cs="Times New Roman"/>
          <w:b/>
          <w:bCs/>
          <w:iCs/>
          <w:noProof/>
          <w:color w:val="0A0A0A"/>
          <w:sz w:val="26"/>
          <w:szCs w:val="26"/>
          <w:lang w:val="it-IT"/>
        </w:rPr>
        <w:t xml:space="preserve"> L</w:t>
      </w:r>
      <w:r w:rsidR="00FF0049" w:rsidRPr="00BD2E1F">
        <w:rPr>
          <w:rFonts w:ascii="Times New Roman" w:hAnsi="Times New Roman" w:cs="Times New Roman"/>
          <w:b/>
          <w:bCs/>
          <w:iCs/>
          <w:noProof/>
          <w:color w:val="0A0A0A"/>
          <w:sz w:val="26"/>
          <w:szCs w:val="26"/>
          <w:lang w:val="it-IT"/>
        </w:rPr>
        <w:t>’</w:t>
      </w:r>
      <w:r w:rsidRPr="00BD2E1F">
        <w:rPr>
          <w:rFonts w:ascii="Times New Roman" w:hAnsi="Times New Roman" w:cs="Times New Roman"/>
          <w:b/>
          <w:bCs/>
          <w:iCs/>
          <w:noProof/>
          <w:color w:val="0A0A0A"/>
          <w:sz w:val="26"/>
          <w:szCs w:val="26"/>
          <w:lang w:val="it-IT"/>
        </w:rPr>
        <w:t>UFFICIO DIVINO</w:t>
      </w:r>
    </w:p>
    <w:p w14:paraId="6580441B" w14:textId="77777777" w:rsidR="00612759" w:rsidRPr="009C3769" w:rsidRDefault="00612759" w:rsidP="00B61023">
      <w:pPr>
        <w:pStyle w:val="Corpotesto"/>
        <w:ind w:firstLine="284"/>
        <w:contextualSpacing/>
        <w:rPr>
          <w:rFonts w:ascii="Times New Roman" w:hAnsi="Times New Roman" w:cs="Times New Roman"/>
          <w:iCs/>
          <w:noProof/>
          <w:sz w:val="26"/>
          <w:szCs w:val="26"/>
          <w:lang w:val="it-IT"/>
        </w:rPr>
      </w:pPr>
      <w:r w:rsidRPr="00BD2E1F">
        <w:rPr>
          <w:rFonts w:ascii="Times New Roman" w:hAnsi="Times New Roman" w:cs="Times New Roman"/>
          <w:noProof/>
          <w:color w:val="0A0A0A"/>
          <w:sz w:val="26"/>
          <w:szCs w:val="26"/>
          <w:lang w:val="it-IT"/>
        </w:rPr>
        <w:t>«</w:t>
      </w:r>
      <w:r w:rsidRPr="009C3769">
        <w:rPr>
          <w:rFonts w:ascii="Times New Roman" w:hAnsi="Times New Roman" w:cs="Times New Roman"/>
          <w:i/>
          <w:iCs/>
          <w:noProof/>
          <w:color w:val="0A0A0A"/>
          <w:sz w:val="26"/>
          <w:szCs w:val="26"/>
          <w:lang w:val="it-IT"/>
        </w:rPr>
        <w:t xml:space="preserve">Il divino ufficio, secondo la tradizione cristiana, è strutturato in modo da santificare tutto il corso del giorno e della notte per mezzo della lode divina. Quando poi a celebrare debitamente quel mirabile canto di lode sono i sacerdoti o altri a ciò  deputati per istituzione della Chiesa, o anche i fedeli che pregano insieme col sacerdote secondo le forme approvate, allora è veramente la voce della sposa che </w:t>
      </w:r>
      <w:r w:rsidRPr="009C3769">
        <w:rPr>
          <w:rFonts w:ascii="Times New Roman" w:hAnsi="Times New Roman" w:cs="Times New Roman"/>
          <w:i/>
          <w:iCs/>
          <w:noProof/>
          <w:color w:val="0A0A0A"/>
          <w:sz w:val="26"/>
          <w:szCs w:val="26"/>
          <w:lang w:val="it-IT"/>
        </w:rPr>
        <w:lastRenderedPageBreak/>
        <w:t>parla allo sposo, anzi è la preghiera che Cristo unito al suo corpo eleva al Padre</w:t>
      </w:r>
      <w:r w:rsidRPr="00BD2E1F">
        <w:rPr>
          <w:rFonts w:ascii="Times New Roman" w:hAnsi="Times New Roman" w:cs="Times New Roman"/>
          <w:noProof/>
          <w:color w:val="0A0A0A"/>
          <w:sz w:val="26"/>
          <w:szCs w:val="26"/>
          <w:lang w:val="it-IT"/>
        </w:rPr>
        <w:t>» (SC</w:t>
      </w:r>
      <w:r w:rsidR="00FF0049" w:rsidRPr="00BD2E1F">
        <w:rPr>
          <w:rFonts w:ascii="Times New Roman" w:hAnsi="Times New Roman" w:cs="Times New Roman"/>
          <w:noProof/>
          <w:color w:val="0A0A0A"/>
          <w:sz w:val="26"/>
          <w:szCs w:val="26"/>
          <w:lang w:val="it-IT"/>
        </w:rPr>
        <w:t xml:space="preserve"> </w:t>
      </w:r>
      <w:r w:rsidRPr="00BD2E1F">
        <w:rPr>
          <w:rFonts w:ascii="Times New Roman" w:hAnsi="Times New Roman" w:cs="Times New Roman"/>
          <w:noProof/>
          <w:color w:val="0A0A0A"/>
          <w:sz w:val="26"/>
          <w:szCs w:val="26"/>
          <w:lang w:val="it-IT"/>
        </w:rPr>
        <w:t>84 ). Poiché, dunque, la santificazione del giorno e di tutta l</w:t>
      </w:r>
      <w:r w:rsidR="00FF0049"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attività umana rientra nelle finalità della Liturgia delle Ore, il Concilio Vaticano Il ha disposto il rinnovamento del suo ordinamento in modo da far corrispondere, per quanto possibile, la celebrazione delle Ore al loro vero tempo, sempre</w:t>
      </w:r>
      <w:r w:rsidR="00FF0049" w:rsidRPr="00BD2E1F">
        <w:rPr>
          <w:rFonts w:ascii="Times New Roman" w:hAnsi="Times New Roman" w:cs="Times New Roman"/>
          <w:noProof/>
          <w:color w:val="0A0A0A"/>
          <w:sz w:val="26"/>
          <w:szCs w:val="26"/>
          <w:lang w:val="it-IT"/>
        </w:rPr>
        <w:t xml:space="preserve"> </w:t>
      </w:r>
      <w:r w:rsidRPr="00BD2E1F">
        <w:rPr>
          <w:rFonts w:ascii="Times New Roman" w:hAnsi="Times New Roman" w:cs="Times New Roman"/>
          <w:noProof/>
          <w:color w:val="0A0A0A"/>
          <w:sz w:val="26"/>
          <w:szCs w:val="26"/>
          <w:lang w:val="it-IT"/>
        </w:rPr>
        <w:t>tenendo conto, però, delle condizioni della vita contemporanea in cui si trovano specialmente coloro che attendono all</w:t>
      </w:r>
      <w:r w:rsidR="00FF0049"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apostolato. Si deve inoltre considerare la forte correlazione che lega la celebrazione dell</w:t>
      </w:r>
      <w:r w:rsidR="00FF0049"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Ufficio Divino alla celebrazione dell</w:t>
      </w:r>
      <w:r w:rsidR="00FF0049" w:rsidRPr="00BD2E1F">
        <w:rPr>
          <w:rFonts w:ascii="Times New Roman" w:hAnsi="Times New Roman" w:cs="Times New Roman"/>
          <w:noProof/>
          <w:color w:val="0A0A0A"/>
          <w:sz w:val="26"/>
          <w:szCs w:val="26"/>
          <w:lang w:val="it-IT"/>
        </w:rPr>
        <w:t>’</w:t>
      </w:r>
      <w:r w:rsidRPr="00BD2E1F">
        <w:rPr>
          <w:rFonts w:ascii="Times New Roman" w:hAnsi="Times New Roman" w:cs="Times New Roman"/>
          <w:noProof/>
          <w:color w:val="0A0A0A"/>
          <w:sz w:val="26"/>
          <w:szCs w:val="26"/>
          <w:lang w:val="it-IT"/>
        </w:rPr>
        <w:t>Eucarestia. La Liturgia delle Ore diviene estremamente significativa e fruttuosa spiritualmente, infatti, quando il  fedele la celebra come prolungamento del mistero eucaristico «</w:t>
      </w:r>
      <w:r w:rsidRPr="009C3769">
        <w:rPr>
          <w:rFonts w:ascii="Times New Roman" w:hAnsi="Times New Roman" w:cs="Times New Roman"/>
          <w:i/>
          <w:iCs/>
          <w:noProof/>
          <w:color w:val="0A0A0A"/>
          <w:sz w:val="26"/>
          <w:szCs w:val="26"/>
          <w:lang w:val="it-IT"/>
        </w:rPr>
        <w:t xml:space="preserve">La Liturgia delle Ore  estende alle diverse ore del giorno le prerogative del mistero eucaristico, </w:t>
      </w:r>
      <w:r w:rsidR="00FF0049" w:rsidRPr="009C3769">
        <w:rPr>
          <w:rFonts w:ascii="Times New Roman" w:hAnsi="Times New Roman" w:cs="Times New Roman"/>
          <w:i/>
          <w:iCs/>
          <w:noProof/>
          <w:color w:val="0A0A0A"/>
          <w:sz w:val="26"/>
          <w:szCs w:val="26"/>
          <w:lang w:val="it-IT"/>
        </w:rPr>
        <w:t>“</w:t>
      </w:r>
      <w:r w:rsidRPr="009C3769">
        <w:rPr>
          <w:rFonts w:ascii="Times New Roman" w:hAnsi="Times New Roman" w:cs="Times New Roman"/>
          <w:i/>
          <w:iCs/>
          <w:noProof/>
          <w:color w:val="0A0A0A"/>
          <w:sz w:val="26"/>
          <w:szCs w:val="26"/>
          <w:lang w:val="it-IT"/>
        </w:rPr>
        <w:t>centro e culmine di tutta la vita della comunità cristiana</w:t>
      </w:r>
      <w:r w:rsidR="00FF0049" w:rsidRPr="009C3769">
        <w:rPr>
          <w:rFonts w:ascii="Times New Roman" w:hAnsi="Times New Roman" w:cs="Times New Roman"/>
          <w:i/>
          <w:iCs/>
          <w:noProof/>
          <w:color w:val="0A0A0A"/>
          <w:sz w:val="26"/>
          <w:szCs w:val="26"/>
          <w:lang w:val="it-IT"/>
        </w:rPr>
        <w:t>”</w:t>
      </w:r>
      <w:r w:rsidRPr="009C3769">
        <w:rPr>
          <w:rFonts w:ascii="Times New Roman" w:hAnsi="Times New Roman" w:cs="Times New Roman"/>
          <w:i/>
          <w:iCs/>
          <w:noProof/>
          <w:color w:val="0A0A0A"/>
          <w:sz w:val="26"/>
          <w:szCs w:val="26"/>
          <w:lang w:val="it-IT"/>
        </w:rPr>
        <w:t>: la lode e il rendimento di grazie, la memoria dei misteri della salvezza, le suppliche e la pregustazione della gloria celeste. La celebrazione dell</w:t>
      </w:r>
      <w:r w:rsidR="00FF0049" w:rsidRPr="009C3769">
        <w:rPr>
          <w:rFonts w:ascii="Times New Roman" w:hAnsi="Times New Roman" w:cs="Times New Roman"/>
          <w:i/>
          <w:iCs/>
          <w:noProof/>
          <w:color w:val="0A0A0A"/>
          <w:sz w:val="26"/>
          <w:szCs w:val="26"/>
          <w:lang w:val="it-IT"/>
        </w:rPr>
        <w:t>’</w:t>
      </w:r>
      <w:r w:rsidRPr="009C3769">
        <w:rPr>
          <w:rFonts w:ascii="Times New Roman" w:hAnsi="Times New Roman" w:cs="Times New Roman"/>
          <w:i/>
          <w:iCs/>
          <w:noProof/>
          <w:color w:val="0A0A0A"/>
          <w:sz w:val="26"/>
          <w:szCs w:val="26"/>
          <w:lang w:val="it-IT"/>
        </w:rPr>
        <w:t>Eucaristia viene anche preparata ottimamente mediante la Liturgia delle Ore, in quanto per suo mezzo</w:t>
      </w:r>
      <w:r w:rsidR="00B61023" w:rsidRPr="009C3769">
        <w:rPr>
          <w:rFonts w:ascii="Times New Roman" w:hAnsi="Times New Roman" w:cs="Times New Roman"/>
          <w:i/>
          <w:iCs/>
          <w:noProof/>
          <w:color w:val="0A0A0A"/>
          <w:sz w:val="26"/>
          <w:szCs w:val="26"/>
          <w:lang w:val="it-IT"/>
        </w:rPr>
        <w:t xml:space="preserve"> </w:t>
      </w:r>
      <w:r w:rsidRPr="009C3769">
        <w:rPr>
          <w:rFonts w:ascii="Times New Roman" w:hAnsi="Times New Roman" w:cs="Times New Roman"/>
          <w:i/>
          <w:iCs/>
          <w:noProof/>
          <w:color w:val="0A0A0A"/>
          <w:sz w:val="26"/>
          <w:szCs w:val="26"/>
          <w:lang w:val="it-IT"/>
        </w:rPr>
        <w:t>vengono suscitate e accresciute le disposizioni necessarie alla fruttuosa celebrazione dell</w:t>
      </w:r>
      <w:r w:rsidR="00B61023" w:rsidRPr="009C3769">
        <w:rPr>
          <w:rFonts w:ascii="Times New Roman" w:hAnsi="Times New Roman" w:cs="Times New Roman"/>
          <w:i/>
          <w:iCs/>
          <w:noProof/>
          <w:color w:val="0A0A0A"/>
          <w:sz w:val="26"/>
          <w:szCs w:val="26"/>
          <w:lang w:val="it-IT"/>
        </w:rPr>
        <w:t>’</w:t>
      </w:r>
      <w:r w:rsidRPr="009C3769">
        <w:rPr>
          <w:rFonts w:ascii="Times New Roman" w:hAnsi="Times New Roman" w:cs="Times New Roman"/>
          <w:i/>
          <w:iCs/>
          <w:noProof/>
          <w:color w:val="0A0A0A"/>
          <w:sz w:val="26"/>
          <w:szCs w:val="26"/>
          <w:lang w:val="it-IT"/>
        </w:rPr>
        <w:t>Eucaristia, quali sono la fede, la speranza, la carità, la devozione e il desiderio dell</w:t>
      </w:r>
      <w:r w:rsidR="00B61023" w:rsidRPr="009C3769">
        <w:rPr>
          <w:rFonts w:ascii="Times New Roman" w:hAnsi="Times New Roman" w:cs="Times New Roman"/>
          <w:i/>
          <w:iCs/>
          <w:noProof/>
          <w:color w:val="0A0A0A"/>
          <w:sz w:val="26"/>
          <w:szCs w:val="26"/>
          <w:lang w:val="it-IT"/>
        </w:rPr>
        <w:t>’</w:t>
      </w:r>
      <w:r w:rsidRPr="009C3769">
        <w:rPr>
          <w:rFonts w:ascii="Times New Roman" w:hAnsi="Times New Roman" w:cs="Times New Roman"/>
          <w:i/>
          <w:iCs/>
          <w:noProof/>
          <w:color w:val="0A0A0A"/>
          <w:sz w:val="26"/>
          <w:szCs w:val="26"/>
          <w:lang w:val="it-IT"/>
        </w:rPr>
        <w:t>abnegazione di sé</w:t>
      </w:r>
      <w:r w:rsidRPr="00BD2E1F">
        <w:rPr>
          <w:rFonts w:ascii="Times New Roman" w:hAnsi="Times New Roman" w:cs="Times New Roman"/>
          <w:noProof/>
          <w:color w:val="0A0A0A"/>
          <w:sz w:val="26"/>
          <w:szCs w:val="26"/>
          <w:lang w:val="it-IT"/>
        </w:rPr>
        <w:t xml:space="preserve">» </w:t>
      </w:r>
      <w:r w:rsidRPr="009C3769">
        <w:rPr>
          <w:rFonts w:ascii="Times New Roman" w:hAnsi="Times New Roman" w:cs="Times New Roman"/>
          <w:iCs/>
          <w:noProof/>
          <w:color w:val="0A0A0A"/>
          <w:sz w:val="26"/>
          <w:szCs w:val="26"/>
          <w:lang w:val="it-IT"/>
        </w:rPr>
        <w:t>(Principi e Norme per la Liturgia delle Ore, 12).</w:t>
      </w:r>
    </w:p>
    <w:p w14:paraId="04C1A8F0" w14:textId="77777777" w:rsidR="00612759" w:rsidRPr="00BD2E1F" w:rsidRDefault="00612759" w:rsidP="00EA4456">
      <w:pPr>
        <w:pStyle w:val="Corpotesto"/>
        <w:contextualSpacing/>
        <w:rPr>
          <w:rFonts w:ascii="Times New Roman" w:hAnsi="Times New Roman" w:cs="Times New Roman"/>
          <w:noProof/>
          <w:sz w:val="26"/>
          <w:szCs w:val="26"/>
          <w:lang w:val="it-IT"/>
        </w:rPr>
      </w:pPr>
    </w:p>
    <w:p w14:paraId="147AAC99" w14:textId="77777777" w:rsidR="00B61023" w:rsidRPr="00BD2E1F" w:rsidRDefault="00612759" w:rsidP="00EA4456">
      <w:pPr>
        <w:contextualSpacing/>
        <w:jc w:val="both"/>
        <w:rPr>
          <w:b/>
          <w:bCs/>
          <w:iCs/>
          <w:noProof/>
          <w:color w:val="0A0A0A"/>
          <w:sz w:val="26"/>
          <w:szCs w:val="26"/>
        </w:rPr>
      </w:pPr>
      <w:r w:rsidRPr="00BD2E1F">
        <w:rPr>
          <w:b/>
          <w:bCs/>
          <w:iCs/>
          <w:noProof/>
          <w:color w:val="0A0A0A"/>
          <w:sz w:val="26"/>
          <w:szCs w:val="26"/>
        </w:rPr>
        <w:t xml:space="preserve">CAPITOLO V </w:t>
      </w:r>
      <w:r w:rsidR="00B61023" w:rsidRPr="00BD2E1F">
        <w:rPr>
          <w:b/>
          <w:bCs/>
          <w:iCs/>
          <w:noProof/>
          <w:color w:val="0A0A0A"/>
          <w:sz w:val="26"/>
          <w:szCs w:val="26"/>
        </w:rPr>
        <w:t>–</w:t>
      </w:r>
      <w:r w:rsidRPr="00BD2E1F">
        <w:rPr>
          <w:b/>
          <w:bCs/>
          <w:iCs/>
          <w:noProof/>
          <w:color w:val="0A0A0A"/>
          <w:sz w:val="26"/>
          <w:szCs w:val="26"/>
        </w:rPr>
        <w:t xml:space="preserve"> L</w:t>
      </w:r>
      <w:r w:rsidR="00B61023" w:rsidRPr="00BD2E1F">
        <w:rPr>
          <w:b/>
          <w:bCs/>
          <w:iCs/>
          <w:noProof/>
          <w:color w:val="0A0A0A"/>
          <w:sz w:val="26"/>
          <w:szCs w:val="26"/>
        </w:rPr>
        <w:t>’</w:t>
      </w:r>
      <w:r w:rsidRPr="00BD2E1F">
        <w:rPr>
          <w:b/>
          <w:bCs/>
          <w:iCs/>
          <w:noProof/>
          <w:color w:val="0A0A0A"/>
          <w:sz w:val="26"/>
          <w:szCs w:val="26"/>
        </w:rPr>
        <w:t>ANNO LITURGICO</w:t>
      </w:r>
    </w:p>
    <w:p w14:paraId="1772A344" w14:textId="77777777" w:rsidR="009C3769" w:rsidRDefault="00B61023" w:rsidP="00B61023">
      <w:pPr>
        <w:ind w:firstLine="284"/>
        <w:contextualSpacing/>
        <w:jc w:val="both"/>
        <w:rPr>
          <w:noProof/>
          <w:color w:val="0A0A0A"/>
          <w:sz w:val="26"/>
          <w:szCs w:val="26"/>
        </w:rPr>
      </w:pPr>
      <w:r w:rsidRPr="00BD2E1F">
        <w:rPr>
          <w:noProof/>
          <w:color w:val="0A0A0A"/>
          <w:sz w:val="26"/>
          <w:szCs w:val="26"/>
        </w:rPr>
        <w:t>I</w:t>
      </w:r>
      <w:r w:rsidR="00612759" w:rsidRPr="00BD2E1F">
        <w:rPr>
          <w:noProof/>
          <w:color w:val="0A0A0A"/>
          <w:sz w:val="26"/>
          <w:szCs w:val="26"/>
        </w:rPr>
        <w:t xml:space="preserve"> Padri del Concilio Vaticano I</w:t>
      </w:r>
      <w:r w:rsidRPr="00BD2E1F">
        <w:rPr>
          <w:noProof/>
          <w:color w:val="0A0A0A"/>
          <w:sz w:val="26"/>
          <w:szCs w:val="26"/>
        </w:rPr>
        <w:t>I</w:t>
      </w:r>
      <w:r w:rsidR="00612759" w:rsidRPr="00BD2E1F">
        <w:rPr>
          <w:noProof/>
          <w:color w:val="0A0A0A"/>
          <w:sz w:val="26"/>
          <w:szCs w:val="26"/>
        </w:rPr>
        <w:t>, consapevoli che nel corso dei secoli era stato inserito un numero molto elevato di feste dei santi e dei martiri, tanto da aver offuscato la celebrazione del mistero di Cristo, intervengono anche sul calendario stabilendo chiaramente, per la prima volta nella storia della cristianità, che l</w:t>
      </w:r>
      <w:r w:rsidRPr="00BD2E1F">
        <w:rPr>
          <w:noProof/>
          <w:color w:val="0A0A0A"/>
          <w:sz w:val="26"/>
          <w:szCs w:val="26"/>
        </w:rPr>
        <w:t>’</w:t>
      </w:r>
      <w:r w:rsidR="00612759" w:rsidRPr="00BD2E1F">
        <w:rPr>
          <w:noProof/>
          <w:color w:val="0A0A0A"/>
          <w:sz w:val="26"/>
          <w:szCs w:val="26"/>
        </w:rPr>
        <w:t>anno liturgico costituisce i</w:t>
      </w:r>
      <w:r w:rsidRPr="00BD2E1F">
        <w:rPr>
          <w:noProof/>
          <w:color w:val="0A0A0A"/>
          <w:sz w:val="26"/>
          <w:szCs w:val="26"/>
        </w:rPr>
        <w:t>l</w:t>
      </w:r>
      <w:r w:rsidR="00612759" w:rsidRPr="00BD2E1F">
        <w:rPr>
          <w:noProof/>
          <w:color w:val="0A0A0A"/>
          <w:sz w:val="26"/>
          <w:szCs w:val="26"/>
        </w:rPr>
        <w:t xml:space="preserve"> momento della celebrazione di tutto il mistero di Cristo. </w:t>
      </w:r>
    </w:p>
    <w:p w14:paraId="413C1FE8" w14:textId="387C6670" w:rsidR="00B61023" w:rsidRPr="00BD2E1F" w:rsidRDefault="00612759" w:rsidP="00B61023">
      <w:pPr>
        <w:ind w:firstLine="284"/>
        <w:contextualSpacing/>
        <w:jc w:val="both"/>
        <w:rPr>
          <w:noProof/>
          <w:color w:val="0E0C0C"/>
          <w:sz w:val="26"/>
          <w:szCs w:val="26"/>
        </w:rPr>
      </w:pPr>
      <w:r w:rsidRPr="00BD2E1F">
        <w:rPr>
          <w:noProof/>
          <w:color w:val="0A0A0A"/>
          <w:sz w:val="26"/>
          <w:szCs w:val="26"/>
        </w:rPr>
        <w:t>La santa madre Chiesa «</w:t>
      </w:r>
      <w:r w:rsidRPr="009C3769">
        <w:rPr>
          <w:i/>
          <w:iCs/>
          <w:noProof/>
          <w:color w:val="0A0A0A"/>
          <w:sz w:val="26"/>
          <w:szCs w:val="26"/>
        </w:rPr>
        <w:t>Ogni settimana, nel giorno a cui ha dato il nome di domenica, fa memoria della risurrezione del Signore, che essa celebra anche una volta all</w:t>
      </w:r>
      <w:r w:rsidR="00B61023" w:rsidRPr="009C3769">
        <w:rPr>
          <w:i/>
          <w:iCs/>
          <w:noProof/>
          <w:color w:val="0A0A0A"/>
          <w:sz w:val="26"/>
          <w:szCs w:val="26"/>
        </w:rPr>
        <w:t>’</w:t>
      </w:r>
      <w:r w:rsidRPr="009C3769">
        <w:rPr>
          <w:i/>
          <w:iCs/>
          <w:noProof/>
          <w:color w:val="0A0A0A"/>
          <w:sz w:val="26"/>
          <w:szCs w:val="26"/>
        </w:rPr>
        <w:t>anno, unitamente alla sua beata passione, con la grande solennità di Pasqua. Nel corso dell</w:t>
      </w:r>
      <w:r w:rsidR="00B61023" w:rsidRPr="009C3769">
        <w:rPr>
          <w:i/>
          <w:iCs/>
          <w:noProof/>
          <w:color w:val="0A0A0A"/>
          <w:sz w:val="26"/>
          <w:szCs w:val="26"/>
        </w:rPr>
        <w:t>’</w:t>
      </w:r>
      <w:r w:rsidRPr="009C3769">
        <w:rPr>
          <w:i/>
          <w:iCs/>
          <w:noProof/>
          <w:color w:val="0A0A0A"/>
          <w:sz w:val="26"/>
          <w:szCs w:val="26"/>
        </w:rPr>
        <w:t xml:space="preserve">anno poi, distribuisce tutto il </w:t>
      </w:r>
      <w:r w:rsidRPr="009C3769">
        <w:rPr>
          <w:i/>
          <w:iCs/>
          <w:noProof/>
          <w:color w:val="0E0C0C"/>
          <w:sz w:val="26"/>
          <w:szCs w:val="26"/>
        </w:rPr>
        <w:t>mistero</w:t>
      </w:r>
      <w:r w:rsidR="00B61023" w:rsidRPr="009C3769">
        <w:rPr>
          <w:i/>
          <w:iCs/>
          <w:noProof/>
          <w:color w:val="0E0C0C"/>
          <w:sz w:val="26"/>
          <w:szCs w:val="26"/>
        </w:rPr>
        <w:t xml:space="preserve"> </w:t>
      </w:r>
      <w:r w:rsidRPr="009C3769">
        <w:rPr>
          <w:i/>
          <w:iCs/>
          <w:noProof/>
          <w:color w:val="0E0C0C"/>
          <w:sz w:val="26"/>
          <w:szCs w:val="26"/>
        </w:rPr>
        <w:t>di Cristo dall</w:t>
      </w:r>
      <w:r w:rsidR="00B61023" w:rsidRPr="009C3769">
        <w:rPr>
          <w:i/>
          <w:iCs/>
          <w:noProof/>
          <w:color w:val="0E0C0C"/>
          <w:sz w:val="26"/>
          <w:szCs w:val="26"/>
        </w:rPr>
        <w:t>’</w:t>
      </w:r>
      <w:r w:rsidRPr="009C3769">
        <w:rPr>
          <w:i/>
          <w:iCs/>
          <w:noProof/>
          <w:color w:val="0E0C0C"/>
          <w:sz w:val="26"/>
          <w:szCs w:val="26"/>
        </w:rPr>
        <w:t>Incarnazione e dalla Natività fino all</w:t>
      </w:r>
      <w:r w:rsidR="00B61023" w:rsidRPr="009C3769">
        <w:rPr>
          <w:i/>
          <w:iCs/>
          <w:noProof/>
          <w:color w:val="0E0C0C"/>
          <w:sz w:val="26"/>
          <w:szCs w:val="26"/>
        </w:rPr>
        <w:t>’</w:t>
      </w:r>
      <w:r w:rsidRPr="009C3769">
        <w:rPr>
          <w:i/>
          <w:iCs/>
          <w:noProof/>
          <w:color w:val="0E0C0C"/>
          <w:sz w:val="26"/>
          <w:szCs w:val="26"/>
        </w:rPr>
        <w:t xml:space="preserve">Ascensione, al giorno </w:t>
      </w:r>
      <w:r w:rsidR="00B61023" w:rsidRPr="009C3769">
        <w:rPr>
          <w:i/>
          <w:iCs/>
          <w:noProof/>
          <w:color w:val="0E0C0C"/>
          <w:sz w:val="26"/>
          <w:szCs w:val="26"/>
        </w:rPr>
        <w:t>d</w:t>
      </w:r>
      <w:r w:rsidRPr="009C3769">
        <w:rPr>
          <w:i/>
          <w:iCs/>
          <w:noProof/>
          <w:color w:val="0E0C0C"/>
          <w:sz w:val="26"/>
          <w:szCs w:val="26"/>
        </w:rPr>
        <w:t>i Pentecoste e all</w:t>
      </w:r>
      <w:r w:rsidR="00B61023" w:rsidRPr="009C3769">
        <w:rPr>
          <w:i/>
          <w:iCs/>
          <w:noProof/>
          <w:color w:val="0E0C0C"/>
          <w:sz w:val="26"/>
          <w:szCs w:val="26"/>
        </w:rPr>
        <w:t>’</w:t>
      </w:r>
      <w:r w:rsidRPr="009C3769">
        <w:rPr>
          <w:i/>
          <w:iCs/>
          <w:noProof/>
          <w:color w:val="0E0C0C"/>
          <w:sz w:val="26"/>
          <w:szCs w:val="26"/>
        </w:rPr>
        <w:t>attesa della beata speranza e del  ritorno del Signore. Ricordando in tal modo i misteri della redenzione, essa apre ai fedeli le ricchezze delle azioni salvifiche e dei meriti del suo Signore, le rende come presenti a tutti i tempi e permette ai fedeli di venirne a contatto e di essere ripieni della grazia della salvezza</w:t>
      </w:r>
      <w:r w:rsidRPr="00BD2E1F">
        <w:rPr>
          <w:noProof/>
          <w:color w:val="0E0C0C"/>
          <w:sz w:val="26"/>
          <w:szCs w:val="26"/>
        </w:rPr>
        <w:t>» (SC 102). Non esistono, dunque, feste isolate come se fossero sfere di cristallo, poiché l</w:t>
      </w:r>
      <w:r w:rsidR="00B61023" w:rsidRPr="00BD2E1F">
        <w:rPr>
          <w:noProof/>
          <w:color w:val="0E0C0C"/>
          <w:sz w:val="26"/>
          <w:szCs w:val="26"/>
        </w:rPr>
        <w:t>’</w:t>
      </w:r>
      <w:r w:rsidRPr="00BD2E1F">
        <w:rPr>
          <w:noProof/>
          <w:color w:val="0E0C0C"/>
          <w:sz w:val="26"/>
          <w:szCs w:val="26"/>
        </w:rPr>
        <w:t>unico mistero di Cristo è distribuito nel corso dell</w:t>
      </w:r>
      <w:r w:rsidR="00B61023" w:rsidRPr="00BD2E1F">
        <w:rPr>
          <w:noProof/>
          <w:color w:val="0E0C0C"/>
          <w:sz w:val="26"/>
          <w:szCs w:val="26"/>
        </w:rPr>
        <w:t>’</w:t>
      </w:r>
      <w:r w:rsidRPr="00BD2E1F">
        <w:rPr>
          <w:noProof/>
          <w:color w:val="0E0C0C"/>
          <w:sz w:val="26"/>
          <w:szCs w:val="26"/>
        </w:rPr>
        <w:t xml:space="preserve">anno e nei diversi periodi del tempo liturgico. </w:t>
      </w:r>
    </w:p>
    <w:p w14:paraId="3AA0D535" w14:textId="77777777" w:rsidR="00B61023" w:rsidRPr="00BD2E1F" w:rsidRDefault="00B61023" w:rsidP="00B61023">
      <w:pPr>
        <w:ind w:firstLine="284"/>
        <w:contextualSpacing/>
        <w:jc w:val="both"/>
        <w:rPr>
          <w:noProof/>
          <w:color w:val="0E0C0C"/>
          <w:sz w:val="26"/>
          <w:szCs w:val="26"/>
        </w:rPr>
      </w:pPr>
    </w:p>
    <w:p w14:paraId="4720287F" w14:textId="77777777" w:rsidR="00B61023" w:rsidRPr="00BD2E1F" w:rsidRDefault="00612759" w:rsidP="00B61023">
      <w:pPr>
        <w:contextualSpacing/>
        <w:jc w:val="both"/>
        <w:rPr>
          <w:b/>
          <w:bCs/>
          <w:iCs/>
          <w:noProof/>
          <w:color w:val="0E0C0C"/>
          <w:sz w:val="26"/>
          <w:szCs w:val="26"/>
        </w:rPr>
      </w:pPr>
      <w:r w:rsidRPr="00BD2E1F">
        <w:rPr>
          <w:b/>
          <w:bCs/>
          <w:iCs/>
          <w:noProof/>
          <w:color w:val="0E0C0C"/>
          <w:sz w:val="26"/>
          <w:szCs w:val="26"/>
        </w:rPr>
        <w:t xml:space="preserve">CAPITOLO VI - LA MUSICA SACRA e CAPITOLO VII </w:t>
      </w:r>
      <w:r w:rsidR="00B61023" w:rsidRPr="00BD2E1F">
        <w:rPr>
          <w:b/>
          <w:bCs/>
          <w:iCs/>
          <w:noProof/>
          <w:color w:val="0E0C0C"/>
          <w:sz w:val="26"/>
          <w:szCs w:val="26"/>
        </w:rPr>
        <w:t>–</w:t>
      </w:r>
      <w:r w:rsidRPr="00BD2E1F">
        <w:rPr>
          <w:b/>
          <w:bCs/>
          <w:iCs/>
          <w:noProof/>
          <w:color w:val="0E0C0C"/>
          <w:sz w:val="26"/>
          <w:szCs w:val="26"/>
        </w:rPr>
        <w:t xml:space="preserve"> L</w:t>
      </w:r>
      <w:r w:rsidR="00B61023" w:rsidRPr="00BD2E1F">
        <w:rPr>
          <w:b/>
          <w:bCs/>
          <w:iCs/>
          <w:noProof/>
          <w:color w:val="0E0C0C"/>
          <w:sz w:val="26"/>
          <w:szCs w:val="26"/>
        </w:rPr>
        <w:t>’</w:t>
      </w:r>
      <w:r w:rsidRPr="00BD2E1F">
        <w:rPr>
          <w:b/>
          <w:bCs/>
          <w:iCs/>
          <w:noProof/>
          <w:color w:val="0E0C0C"/>
          <w:sz w:val="26"/>
          <w:szCs w:val="26"/>
        </w:rPr>
        <w:t>ARTE SACRA E LA</w:t>
      </w:r>
      <w:r w:rsidR="00B61023" w:rsidRPr="00BD2E1F">
        <w:rPr>
          <w:b/>
          <w:bCs/>
          <w:iCs/>
          <w:noProof/>
          <w:color w:val="0E0C0C"/>
          <w:sz w:val="26"/>
          <w:szCs w:val="26"/>
        </w:rPr>
        <w:t xml:space="preserve"> </w:t>
      </w:r>
      <w:r w:rsidRPr="00BD2E1F">
        <w:rPr>
          <w:b/>
          <w:bCs/>
          <w:iCs/>
          <w:noProof/>
          <w:color w:val="0E0C0C"/>
          <w:sz w:val="26"/>
          <w:szCs w:val="26"/>
        </w:rPr>
        <w:t>SACRA SUPPELLETTILE</w:t>
      </w:r>
    </w:p>
    <w:p w14:paraId="043E9B3A" w14:textId="77777777" w:rsidR="009C3769" w:rsidRDefault="00B61023" w:rsidP="003E20FF">
      <w:pPr>
        <w:ind w:firstLine="284"/>
        <w:contextualSpacing/>
        <w:jc w:val="both"/>
        <w:rPr>
          <w:noProof/>
          <w:color w:val="0E0C0C"/>
          <w:sz w:val="26"/>
          <w:szCs w:val="26"/>
        </w:rPr>
      </w:pPr>
      <w:r w:rsidRPr="00BD2E1F">
        <w:rPr>
          <w:noProof/>
          <w:color w:val="0E0C0C"/>
          <w:sz w:val="26"/>
          <w:szCs w:val="26"/>
        </w:rPr>
        <w:t>G</w:t>
      </w:r>
      <w:r w:rsidR="00612759" w:rsidRPr="00BD2E1F">
        <w:rPr>
          <w:noProof/>
          <w:color w:val="0E0C0C"/>
          <w:sz w:val="26"/>
          <w:szCs w:val="26"/>
        </w:rPr>
        <w:t>li ultimi due capitoli della costituzione conciliare sono i più disattesi del concilio. I Padri conciliari avevano ben rilevato la necessità per la Chiesa di dover tornare a dialogare con l</w:t>
      </w:r>
      <w:r w:rsidR="003E20FF" w:rsidRPr="00BD2E1F">
        <w:rPr>
          <w:noProof/>
          <w:color w:val="0E0C0C"/>
          <w:sz w:val="26"/>
          <w:szCs w:val="26"/>
        </w:rPr>
        <w:t>’</w:t>
      </w:r>
      <w:r w:rsidR="00612759" w:rsidRPr="00BD2E1F">
        <w:rPr>
          <w:noProof/>
          <w:color w:val="0E0C0C"/>
          <w:sz w:val="26"/>
          <w:szCs w:val="26"/>
        </w:rPr>
        <w:t>arte</w:t>
      </w:r>
      <w:r w:rsidR="00612759" w:rsidRPr="00BD2E1F">
        <w:rPr>
          <w:noProof/>
          <w:color w:val="2F2F2F"/>
          <w:sz w:val="26"/>
          <w:szCs w:val="26"/>
        </w:rPr>
        <w:t xml:space="preserve">, </w:t>
      </w:r>
      <w:r w:rsidR="00612759" w:rsidRPr="00BD2E1F">
        <w:rPr>
          <w:noProof/>
          <w:color w:val="0E0C0C"/>
          <w:sz w:val="26"/>
          <w:szCs w:val="26"/>
        </w:rPr>
        <w:t xml:space="preserve">in modo da rendere il culto anche momento della bellezza. Dio, infatti, non è solo vero, puro e giusto, ma è anche bello ed è per tale </w:t>
      </w:r>
      <w:r w:rsidR="00612759" w:rsidRPr="00BD2E1F">
        <w:rPr>
          <w:noProof/>
          <w:color w:val="0E0C0C"/>
          <w:sz w:val="26"/>
          <w:szCs w:val="26"/>
        </w:rPr>
        <w:lastRenderedPageBreak/>
        <w:t>motivo che la Liturgia deve essere costituita di quella bellezza espressa anche dall</w:t>
      </w:r>
      <w:r w:rsidR="003E20FF" w:rsidRPr="00BD2E1F">
        <w:rPr>
          <w:noProof/>
          <w:color w:val="0E0C0C"/>
          <w:sz w:val="26"/>
          <w:szCs w:val="26"/>
        </w:rPr>
        <w:t>’</w:t>
      </w:r>
      <w:r w:rsidR="00612759" w:rsidRPr="00BD2E1F">
        <w:rPr>
          <w:noProof/>
          <w:color w:val="0E0C0C"/>
          <w:sz w:val="26"/>
          <w:szCs w:val="26"/>
        </w:rPr>
        <w:t xml:space="preserve">arte, così come nei secoli passati è sempre accaduto. </w:t>
      </w:r>
    </w:p>
    <w:p w14:paraId="5127D59A" w14:textId="77777777" w:rsidR="009C3769" w:rsidRDefault="00612759" w:rsidP="003E20FF">
      <w:pPr>
        <w:ind w:firstLine="284"/>
        <w:contextualSpacing/>
        <w:jc w:val="both"/>
        <w:rPr>
          <w:noProof/>
          <w:color w:val="0E0C0C"/>
          <w:sz w:val="26"/>
          <w:szCs w:val="26"/>
        </w:rPr>
      </w:pPr>
      <w:r w:rsidRPr="00BD2E1F">
        <w:rPr>
          <w:noProof/>
          <w:color w:val="0E0C0C"/>
          <w:sz w:val="26"/>
          <w:szCs w:val="26"/>
        </w:rPr>
        <w:t>L</w:t>
      </w:r>
      <w:r w:rsidR="003E20FF" w:rsidRPr="00BD2E1F">
        <w:rPr>
          <w:noProof/>
          <w:color w:val="0E0C0C"/>
          <w:sz w:val="26"/>
          <w:szCs w:val="26"/>
        </w:rPr>
        <w:t>’</w:t>
      </w:r>
      <w:r w:rsidRPr="00BD2E1F">
        <w:rPr>
          <w:noProof/>
          <w:color w:val="0E0C0C"/>
          <w:sz w:val="26"/>
          <w:szCs w:val="26"/>
        </w:rPr>
        <w:t>8 dicembre 1965, al termine del Concilio Vaticano I</w:t>
      </w:r>
      <w:r w:rsidR="003E20FF" w:rsidRPr="00BD2E1F">
        <w:rPr>
          <w:noProof/>
          <w:color w:val="0E0C0C"/>
          <w:sz w:val="26"/>
          <w:szCs w:val="26"/>
        </w:rPr>
        <w:t>I</w:t>
      </w:r>
      <w:r w:rsidRPr="00BD2E1F">
        <w:rPr>
          <w:noProof/>
          <w:color w:val="0E0C0C"/>
          <w:sz w:val="26"/>
          <w:szCs w:val="26"/>
        </w:rPr>
        <w:t xml:space="preserve">, il papa Paolo VI indirizzò un messaggio agli artisti sottolineando proprio </w:t>
      </w:r>
      <w:r w:rsidR="003E20FF" w:rsidRPr="00BD2E1F">
        <w:rPr>
          <w:noProof/>
          <w:color w:val="0E0C0C"/>
          <w:sz w:val="26"/>
          <w:szCs w:val="26"/>
        </w:rPr>
        <w:t>l’</w:t>
      </w:r>
      <w:r w:rsidRPr="00BD2E1F">
        <w:rPr>
          <w:noProof/>
          <w:color w:val="0E0C0C"/>
          <w:sz w:val="26"/>
          <w:szCs w:val="26"/>
        </w:rPr>
        <w:t>importanza del rapporto tra la verità divina e la bellezza: «</w:t>
      </w:r>
      <w:r w:rsidRPr="009C3769">
        <w:rPr>
          <w:i/>
          <w:iCs/>
          <w:noProof/>
          <w:color w:val="0E0C0C"/>
          <w:sz w:val="26"/>
          <w:szCs w:val="26"/>
        </w:rPr>
        <w:t>Da lungo tempo la Chiesa ha fatto alleanza con voi. Voi avete edificato e decorato i  suoi templi, celebrato i suoi dogmi, arricchito la sua liturgia. L</w:t>
      </w:r>
      <w:r w:rsidR="003E20FF" w:rsidRPr="009C3769">
        <w:rPr>
          <w:i/>
          <w:iCs/>
          <w:noProof/>
          <w:color w:val="0E0C0C"/>
          <w:sz w:val="26"/>
          <w:szCs w:val="26"/>
        </w:rPr>
        <w:t>’</w:t>
      </w:r>
      <w:r w:rsidRPr="009C3769">
        <w:rPr>
          <w:i/>
          <w:iCs/>
          <w:noProof/>
          <w:color w:val="0E0C0C"/>
          <w:sz w:val="26"/>
          <w:szCs w:val="26"/>
        </w:rPr>
        <w:t>avete aiutata a tradurre il suo messaggio divino nel linguaggio delle forme e delle figure, a rendere comprensibile il mondo invisibile. Oggi come ieri la Chiesa ha bisogno di voi e si rivolge a voi. Essa vi dice con la nostra voce: non lasciate che si rompa un</w:t>
      </w:r>
      <w:r w:rsidR="003E20FF" w:rsidRPr="009C3769">
        <w:rPr>
          <w:i/>
          <w:iCs/>
          <w:noProof/>
          <w:color w:val="0E0C0C"/>
          <w:sz w:val="26"/>
          <w:szCs w:val="26"/>
        </w:rPr>
        <w:t>’</w:t>
      </w:r>
      <w:r w:rsidRPr="009C3769">
        <w:rPr>
          <w:i/>
          <w:iCs/>
          <w:noProof/>
          <w:color w:val="0E0C0C"/>
          <w:sz w:val="26"/>
          <w:szCs w:val="26"/>
        </w:rPr>
        <w:t xml:space="preserve">alleanza tanto feconda! Non rifiutate di mettere il vostro talento al servizio della verità divina! Non chiudete il vostro spirito al soffio dello Spirito Santo! Questo mondo nel quale viviamo ha bisogno </w:t>
      </w:r>
      <w:r w:rsidR="003E20FF" w:rsidRPr="009C3769">
        <w:rPr>
          <w:i/>
          <w:iCs/>
          <w:noProof/>
          <w:color w:val="0E0C0C"/>
          <w:sz w:val="26"/>
          <w:szCs w:val="26"/>
        </w:rPr>
        <w:t>d</w:t>
      </w:r>
      <w:r w:rsidRPr="009C3769">
        <w:rPr>
          <w:i/>
          <w:iCs/>
          <w:noProof/>
          <w:color w:val="0E0C0C"/>
          <w:sz w:val="26"/>
          <w:szCs w:val="26"/>
        </w:rPr>
        <w:t>i bellezza per non sprofondare nella disperazione. La bellezza, come la verità, è ciò che infonde gioia al cuore degli uomini, è quel frutto prezioso che resiste al logorio del tempo, che unisce le generazioni e le fa comunicare nell</w:t>
      </w:r>
      <w:r w:rsidR="003E20FF" w:rsidRPr="009C3769">
        <w:rPr>
          <w:i/>
          <w:iCs/>
          <w:noProof/>
          <w:color w:val="0E0C0C"/>
          <w:sz w:val="26"/>
          <w:szCs w:val="26"/>
        </w:rPr>
        <w:t>’</w:t>
      </w:r>
      <w:r w:rsidRPr="009C3769">
        <w:rPr>
          <w:i/>
          <w:iCs/>
          <w:noProof/>
          <w:color w:val="0E0C0C"/>
          <w:sz w:val="26"/>
          <w:szCs w:val="26"/>
        </w:rPr>
        <w:t>ammirazione</w:t>
      </w:r>
      <w:r w:rsidRPr="00BD2E1F">
        <w:rPr>
          <w:noProof/>
          <w:color w:val="0E0C0C"/>
          <w:sz w:val="26"/>
          <w:szCs w:val="26"/>
        </w:rPr>
        <w:t xml:space="preserve">». </w:t>
      </w:r>
    </w:p>
    <w:p w14:paraId="5643D9D5" w14:textId="77777777" w:rsidR="009C3769" w:rsidRDefault="00612759" w:rsidP="003E20FF">
      <w:pPr>
        <w:ind w:firstLine="284"/>
        <w:contextualSpacing/>
        <w:jc w:val="both"/>
        <w:rPr>
          <w:noProof/>
          <w:color w:val="0E0C0C"/>
          <w:sz w:val="26"/>
          <w:szCs w:val="26"/>
        </w:rPr>
      </w:pPr>
      <w:r w:rsidRPr="00BD2E1F">
        <w:rPr>
          <w:noProof/>
          <w:color w:val="0E0C0C"/>
          <w:sz w:val="26"/>
          <w:szCs w:val="26"/>
        </w:rPr>
        <w:t>Anche Benedetto XVI ha posto in rilievo il rapporto tra Dio e la bellezza, nesso che viene evidenziato nella vera arte: «</w:t>
      </w:r>
      <w:r w:rsidRPr="009C3769">
        <w:rPr>
          <w:i/>
          <w:iCs/>
          <w:noProof/>
          <w:color w:val="0E0C0C"/>
          <w:sz w:val="26"/>
          <w:szCs w:val="26"/>
        </w:rPr>
        <w:t>Voi sapete bene, cari artisti, che l</w:t>
      </w:r>
      <w:r w:rsidR="003E20FF" w:rsidRPr="009C3769">
        <w:rPr>
          <w:i/>
          <w:iCs/>
          <w:noProof/>
          <w:color w:val="0E0C0C"/>
          <w:sz w:val="26"/>
          <w:szCs w:val="26"/>
        </w:rPr>
        <w:t>’</w:t>
      </w:r>
      <w:r w:rsidRPr="009C3769">
        <w:rPr>
          <w:i/>
          <w:iCs/>
          <w:noProof/>
          <w:color w:val="0E0C0C"/>
          <w:sz w:val="26"/>
          <w:szCs w:val="26"/>
        </w:rPr>
        <w:t>esperienza del bello, del bello autentico, non effimero né superficiale, non è qualcosa di accessorio o di secondario nella ricerca del senso e della felicità, perché tale esperienza non allontana dalla realtà, ma, al contrario, porta ad un confronto serrato con il vissuto quotidiano, per liberarlo dall</w:t>
      </w:r>
      <w:r w:rsidR="003E20FF" w:rsidRPr="009C3769">
        <w:rPr>
          <w:i/>
          <w:iCs/>
          <w:noProof/>
          <w:color w:val="0E0C0C"/>
          <w:sz w:val="26"/>
          <w:szCs w:val="26"/>
        </w:rPr>
        <w:t>’</w:t>
      </w:r>
      <w:r w:rsidRPr="009C3769">
        <w:rPr>
          <w:i/>
          <w:iCs/>
          <w:noProof/>
          <w:color w:val="0E0C0C"/>
          <w:sz w:val="26"/>
          <w:szCs w:val="26"/>
        </w:rPr>
        <w:t>oscurità e trasfigurarlo, per renderlo luminoso, bello... La bellezza, da quella che si manifesta nel cosmo e nella natura a quella che si esprime attraverso le creazioni artistiche, proprio per la sua caratteristica di</w:t>
      </w:r>
      <w:r w:rsidR="003E20FF" w:rsidRPr="009C3769">
        <w:rPr>
          <w:i/>
          <w:iCs/>
          <w:noProof/>
          <w:color w:val="0E0C0C"/>
          <w:sz w:val="26"/>
          <w:szCs w:val="26"/>
        </w:rPr>
        <w:t xml:space="preserve"> </w:t>
      </w:r>
      <w:r w:rsidRPr="009C3769">
        <w:rPr>
          <w:i/>
          <w:iCs/>
          <w:noProof/>
          <w:color w:val="0E0C0C"/>
          <w:sz w:val="26"/>
          <w:szCs w:val="26"/>
        </w:rPr>
        <w:t>aprire e allargare gli orizzonti della coscienza umana, di rimandarla oltre se stessa, di affacciarla sull</w:t>
      </w:r>
      <w:r w:rsidR="003E20FF" w:rsidRPr="009C3769">
        <w:rPr>
          <w:i/>
          <w:iCs/>
          <w:noProof/>
          <w:color w:val="0E0C0C"/>
          <w:sz w:val="26"/>
          <w:szCs w:val="26"/>
        </w:rPr>
        <w:t>’</w:t>
      </w:r>
      <w:r w:rsidRPr="009C3769">
        <w:rPr>
          <w:i/>
          <w:iCs/>
          <w:noProof/>
          <w:color w:val="0E0C0C"/>
          <w:sz w:val="26"/>
          <w:szCs w:val="26"/>
        </w:rPr>
        <w:t>abisso dell</w:t>
      </w:r>
      <w:r w:rsidR="003E20FF" w:rsidRPr="009C3769">
        <w:rPr>
          <w:i/>
          <w:iCs/>
          <w:noProof/>
          <w:color w:val="0E0C0C"/>
          <w:sz w:val="26"/>
          <w:szCs w:val="26"/>
        </w:rPr>
        <w:t>’</w:t>
      </w:r>
      <w:r w:rsidRPr="009C3769">
        <w:rPr>
          <w:i/>
          <w:iCs/>
          <w:noProof/>
          <w:color w:val="0E0C0C"/>
          <w:sz w:val="26"/>
          <w:szCs w:val="26"/>
        </w:rPr>
        <w:t>Infinito, può diventare una via verso il Trascendente, verso il Mistero ultimo, verso Dio</w:t>
      </w:r>
      <w:r w:rsidRPr="00BD2E1F">
        <w:rPr>
          <w:noProof/>
          <w:color w:val="0E0C0C"/>
          <w:sz w:val="26"/>
          <w:szCs w:val="26"/>
        </w:rPr>
        <w:t>» (Benedetto XVI agli artisti,</w:t>
      </w:r>
      <w:r w:rsidR="003E20FF" w:rsidRPr="00BD2E1F">
        <w:rPr>
          <w:noProof/>
          <w:color w:val="0E0C0C"/>
          <w:sz w:val="26"/>
          <w:szCs w:val="26"/>
        </w:rPr>
        <w:t xml:space="preserve"> </w:t>
      </w:r>
      <w:r w:rsidRPr="00BD2E1F">
        <w:rPr>
          <w:noProof/>
          <w:color w:val="0E0C0C"/>
          <w:sz w:val="26"/>
          <w:szCs w:val="26"/>
        </w:rPr>
        <w:t xml:space="preserve">21 novembre 2009). </w:t>
      </w:r>
    </w:p>
    <w:p w14:paraId="37BE6C99" w14:textId="003A43B3" w:rsidR="00271852" w:rsidRPr="00BD2E1F" w:rsidRDefault="00612759" w:rsidP="003E20FF">
      <w:pPr>
        <w:ind w:firstLine="284"/>
        <w:contextualSpacing/>
        <w:jc w:val="both"/>
        <w:rPr>
          <w:noProof/>
          <w:color w:val="0E0C0C"/>
          <w:sz w:val="26"/>
          <w:szCs w:val="26"/>
        </w:rPr>
      </w:pPr>
      <w:r w:rsidRPr="00BD2E1F">
        <w:rPr>
          <w:noProof/>
          <w:color w:val="0E0C0C"/>
          <w:sz w:val="26"/>
          <w:szCs w:val="26"/>
        </w:rPr>
        <w:t>Purtroppo, però, è possibile constatare che ancora oggi molte prescrizioni in materia sono disattese e spesso, ad esempio nella realizzazione di nuove chiese o nella musica liturgica, ancora molto deve essere fatto per poter dare realmente attuazione ai dettami del Concilio</w:t>
      </w:r>
      <w:r w:rsidR="003E20FF" w:rsidRPr="00BD2E1F">
        <w:rPr>
          <w:noProof/>
          <w:color w:val="0E0C0C"/>
          <w:sz w:val="26"/>
          <w:szCs w:val="26"/>
        </w:rPr>
        <w:t xml:space="preserve"> </w:t>
      </w:r>
      <w:r w:rsidRPr="00BD2E1F">
        <w:rPr>
          <w:noProof/>
          <w:color w:val="0E0C0C"/>
          <w:sz w:val="26"/>
          <w:szCs w:val="26"/>
        </w:rPr>
        <w:t>Vaticano I</w:t>
      </w:r>
      <w:r w:rsidR="00271852" w:rsidRPr="00BD2E1F">
        <w:rPr>
          <w:noProof/>
          <w:color w:val="0E0C0C"/>
          <w:sz w:val="26"/>
          <w:szCs w:val="26"/>
        </w:rPr>
        <w:t>I</w:t>
      </w:r>
      <w:r w:rsidRPr="00BD2E1F">
        <w:rPr>
          <w:noProof/>
          <w:color w:val="0E0C0C"/>
          <w:sz w:val="26"/>
          <w:szCs w:val="26"/>
        </w:rPr>
        <w:t>.</w:t>
      </w:r>
    </w:p>
    <w:p w14:paraId="1F5908F8" w14:textId="77777777" w:rsidR="00271852" w:rsidRPr="00BD2E1F" w:rsidRDefault="00271852" w:rsidP="003E20FF">
      <w:pPr>
        <w:ind w:firstLine="284"/>
        <w:contextualSpacing/>
        <w:jc w:val="both"/>
        <w:rPr>
          <w:noProof/>
          <w:color w:val="0E0C0C"/>
          <w:sz w:val="26"/>
          <w:szCs w:val="26"/>
        </w:rPr>
      </w:pPr>
    </w:p>
    <w:p w14:paraId="35B9CE56" w14:textId="77777777" w:rsidR="00271852" w:rsidRPr="00BD2E1F" w:rsidRDefault="00612759" w:rsidP="00271852">
      <w:pPr>
        <w:contextualSpacing/>
        <w:jc w:val="both"/>
        <w:rPr>
          <w:i/>
          <w:noProof/>
          <w:color w:val="0E0C0C"/>
          <w:sz w:val="26"/>
          <w:szCs w:val="26"/>
        </w:rPr>
      </w:pPr>
      <w:r w:rsidRPr="00BD2E1F">
        <w:rPr>
          <w:b/>
          <w:bCs/>
          <w:iCs/>
          <w:noProof/>
          <w:color w:val="0E0C0C"/>
          <w:sz w:val="26"/>
          <w:szCs w:val="26"/>
        </w:rPr>
        <w:t>APPENDICE - DICHIARAZIONE DEL CONCILIO VATICANO I</w:t>
      </w:r>
      <w:r w:rsidR="00271852" w:rsidRPr="00BD2E1F">
        <w:rPr>
          <w:b/>
          <w:bCs/>
          <w:iCs/>
          <w:noProof/>
          <w:color w:val="0E0C0C"/>
          <w:sz w:val="26"/>
          <w:szCs w:val="26"/>
        </w:rPr>
        <w:t>I</w:t>
      </w:r>
      <w:r w:rsidRPr="00BD2E1F">
        <w:rPr>
          <w:b/>
          <w:bCs/>
          <w:iCs/>
          <w:noProof/>
          <w:color w:val="0E0C0C"/>
          <w:sz w:val="26"/>
          <w:szCs w:val="26"/>
        </w:rPr>
        <w:t xml:space="preserve"> CIRCA LA RIFORMA</w:t>
      </w:r>
      <w:r w:rsidR="00271852" w:rsidRPr="00BD2E1F">
        <w:rPr>
          <w:b/>
          <w:bCs/>
          <w:iCs/>
          <w:noProof/>
          <w:color w:val="0E0C0C"/>
          <w:sz w:val="26"/>
          <w:szCs w:val="26"/>
        </w:rPr>
        <w:t xml:space="preserve"> </w:t>
      </w:r>
      <w:r w:rsidRPr="00BD2E1F">
        <w:rPr>
          <w:b/>
          <w:bCs/>
          <w:iCs/>
          <w:noProof/>
          <w:color w:val="0E0C0C"/>
          <w:sz w:val="26"/>
          <w:szCs w:val="26"/>
        </w:rPr>
        <w:t>DEL CALENDARIO</w:t>
      </w:r>
      <w:r w:rsidRPr="00BD2E1F">
        <w:rPr>
          <w:i/>
          <w:noProof/>
          <w:color w:val="0E0C0C"/>
          <w:sz w:val="26"/>
          <w:szCs w:val="26"/>
        </w:rPr>
        <w:t xml:space="preserve"> </w:t>
      </w:r>
    </w:p>
    <w:p w14:paraId="365ECF2D" w14:textId="040895E1" w:rsidR="00612759" w:rsidRPr="009C3769" w:rsidRDefault="00612759" w:rsidP="009C3769">
      <w:pPr>
        <w:ind w:firstLine="284"/>
        <w:contextualSpacing/>
        <w:jc w:val="both"/>
        <w:rPr>
          <w:noProof/>
          <w:color w:val="0E0C0C"/>
          <w:sz w:val="26"/>
          <w:szCs w:val="26"/>
        </w:rPr>
      </w:pPr>
      <w:r w:rsidRPr="00BD2E1F">
        <w:rPr>
          <w:noProof/>
          <w:color w:val="0E0C0C"/>
          <w:sz w:val="26"/>
          <w:szCs w:val="26"/>
        </w:rPr>
        <w:t>La Costituzione conciliare termina con un</w:t>
      </w:r>
      <w:r w:rsidR="00271852" w:rsidRPr="00BD2E1F">
        <w:rPr>
          <w:noProof/>
          <w:color w:val="0E0C0C"/>
          <w:sz w:val="26"/>
          <w:szCs w:val="26"/>
        </w:rPr>
        <w:t>’</w:t>
      </w:r>
      <w:r w:rsidRPr="00BD2E1F">
        <w:rPr>
          <w:noProof/>
          <w:color w:val="0E0C0C"/>
          <w:sz w:val="26"/>
          <w:szCs w:val="26"/>
        </w:rPr>
        <w:t>Appendice che contiene due dichiarazion</w:t>
      </w:r>
      <w:r w:rsidRPr="00BD2E1F">
        <w:rPr>
          <w:noProof/>
          <w:color w:val="2F2F2F"/>
          <w:sz w:val="26"/>
          <w:szCs w:val="26"/>
        </w:rPr>
        <w:t xml:space="preserve">i </w:t>
      </w:r>
      <w:r w:rsidRPr="00BD2E1F">
        <w:rPr>
          <w:noProof/>
          <w:color w:val="0E0C0C"/>
          <w:sz w:val="26"/>
          <w:szCs w:val="26"/>
        </w:rPr>
        <w:t>dei Padri del Concilio Ecumenico Vaticano I</w:t>
      </w:r>
      <w:r w:rsidR="00271852" w:rsidRPr="00BD2E1F">
        <w:rPr>
          <w:noProof/>
          <w:color w:val="0E0C0C"/>
          <w:sz w:val="26"/>
          <w:szCs w:val="26"/>
        </w:rPr>
        <w:t>I</w:t>
      </w:r>
      <w:r w:rsidRPr="00BD2E1F">
        <w:rPr>
          <w:noProof/>
          <w:color w:val="0E0C0C"/>
          <w:sz w:val="26"/>
          <w:szCs w:val="26"/>
        </w:rPr>
        <w:t xml:space="preserve"> in merito al desiderio rappresentato da molti di fissare la festa di Pasqua in una domeni</w:t>
      </w:r>
      <w:r w:rsidR="00271852" w:rsidRPr="00BD2E1F">
        <w:rPr>
          <w:noProof/>
          <w:color w:val="0E0C0C"/>
          <w:sz w:val="26"/>
          <w:szCs w:val="26"/>
        </w:rPr>
        <w:t>c</w:t>
      </w:r>
      <w:r w:rsidRPr="00BD2E1F">
        <w:rPr>
          <w:noProof/>
          <w:color w:val="0E0C0C"/>
          <w:sz w:val="26"/>
          <w:szCs w:val="26"/>
        </w:rPr>
        <w:t>a</w:t>
      </w:r>
      <w:r w:rsidR="00271852" w:rsidRPr="00BD2E1F">
        <w:rPr>
          <w:noProof/>
          <w:color w:val="0E0C0C"/>
          <w:sz w:val="26"/>
          <w:szCs w:val="26"/>
        </w:rPr>
        <w:t xml:space="preserve"> </w:t>
      </w:r>
      <w:r w:rsidRPr="00BD2E1F">
        <w:rPr>
          <w:noProof/>
          <w:color w:val="0E0C0C"/>
          <w:sz w:val="26"/>
          <w:szCs w:val="26"/>
        </w:rPr>
        <w:t>fissa</w:t>
      </w:r>
      <w:r w:rsidR="00271852" w:rsidRPr="00BD2E1F">
        <w:rPr>
          <w:noProof/>
          <w:color w:val="0E0C0C"/>
          <w:sz w:val="26"/>
          <w:szCs w:val="26"/>
        </w:rPr>
        <w:t xml:space="preserve"> </w:t>
      </w:r>
      <w:r w:rsidRPr="00BD2E1F">
        <w:rPr>
          <w:noProof/>
          <w:color w:val="0E0C0C"/>
          <w:sz w:val="26"/>
          <w:szCs w:val="26"/>
        </w:rPr>
        <w:t>del calendario</w:t>
      </w:r>
      <w:r w:rsidR="00271852" w:rsidRPr="00BD2E1F">
        <w:rPr>
          <w:noProof/>
          <w:color w:val="0E0C0C"/>
          <w:sz w:val="26"/>
          <w:szCs w:val="26"/>
        </w:rPr>
        <w:t xml:space="preserve"> </w:t>
      </w:r>
      <w:r w:rsidRPr="00BD2E1F">
        <w:rPr>
          <w:noProof/>
          <w:color w:val="0E0C0C"/>
          <w:sz w:val="26"/>
          <w:szCs w:val="26"/>
        </w:rPr>
        <w:t>gregoriano</w:t>
      </w:r>
      <w:r w:rsidR="00271852" w:rsidRPr="00BD2E1F">
        <w:rPr>
          <w:noProof/>
          <w:color w:val="0E0C0C"/>
          <w:sz w:val="26"/>
          <w:szCs w:val="26"/>
        </w:rPr>
        <w:t xml:space="preserve"> </w:t>
      </w:r>
      <w:r w:rsidRPr="00BD2E1F">
        <w:rPr>
          <w:noProof/>
          <w:color w:val="0E0C0C"/>
          <w:sz w:val="26"/>
          <w:szCs w:val="26"/>
        </w:rPr>
        <w:t>e di adottare</w:t>
      </w:r>
      <w:r w:rsidR="00271852" w:rsidRPr="00BD2E1F">
        <w:rPr>
          <w:noProof/>
          <w:color w:val="0E0C0C"/>
          <w:sz w:val="26"/>
          <w:szCs w:val="26"/>
        </w:rPr>
        <w:t xml:space="preserve"> </w:t>
      </w:r>
      <w:r w:rsidRPr="00BD2E1F">
        <w:rPr>
          <w:noProof/>
          <w:color w:val="0E0C0C"/>
          <w:sz w:val="26"/>
          <w:szCs w:val="26"/>
        </w:rPr>
        <w:t>un calendario perpetu</w:t>
      </w:r>
      <w:r w:rsidR="00271852" w:rsidRPr="00BD2E1F">
        <w:rPr>
          <w:noProof/>
          <w:color w:val="0E0C0C"/>
          <w:sz w:val="26"/>
          <w:szCs w:val="26"/>
        </w:rPr>
        <w:t>o</w:t>
      </w:r>
      <w:r w:rsidRPr="00BD2E1F">
        <w:rPr>
          <w:noProof/>
          <w:color w:val="0E0C0C"/>
          <w:sz w:val="26"/>
          <w:szCs w:val="26"/>
        </w:rPr>
        <w:t>.</w:t>
      </w:r>
    </w:p>
    <w:sectPr w:rsidR="00612759" w:rsidRPr="009C3769" w:rsidSect="00612759">
      <w:footerReference w:type="even" r:id="rId12"/>
      <w:footerReference w:type="default" r:id="rId13"/>
      <w:type w:val="continuous"/>
      <w:pgSz w:w="10960" w:h="1549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80441" w14:textId="77777777" w:rsidR="004D10E0" w:rsidRDefault="004D10E0" w:rsidP="00612759">
      <w:r>
        <w:separator/>
      </w:r>
    </w:p>
  </w:endnote>
  <w:endnote w:type="continuationSeparator" w:id="0">
    <w:p w14:paraId="2242AB00" w14:textId="77777777" w:rsidR="004D10E0" w:rsidRDefault="004D10E0" w:rsidP="0061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189407084"/>
      <w:docPartObj>
        <w:docPartGallery w:val="Page Numbers (Bottom of Page)"/>
        <w:docPartUnique/>
      </w:docPartObj>
    </w:sdtPr>
    <w:sdtEndPr>
      <w:rPr>
        <w:rStyle w:val="Numeropagina"/>
      </w:rPr>
    </w:sdtEndPr>
    <w:sdtContent>
      <w:p w14:paraId="1B27A4E9" w14:textId="77777777" w:rsidR="00193634" w:rsidRDefault="00193634" w:rsidP="0019363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AEE3B1C" w14:textId="77777777" w:rsidR="00193634" w:rsidRDefault="00193634" w:rsidP="00EA445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154418696"/>
      <w:docPartObj>
        <w:docPartGallery w:val="Page Numbers (Bottom of Page)"/>
        <w:docPartUnique/>
      </w:docPartObj>
    </w:sdtPr>
    <w:sdtEndPr>
      <w:rPr>
        <w:rStyle w:val="Numeropagina"/>
      </w:rPr>
    </w:sdtEndPr>
    <w:sdtContent>
      <w:p w14:paraId="46FD6D18" w14:textId="77777777" w:rsidR="00193634" w:rsidRDefault="00193634" w:rsidP="0019363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34F068B" w14:textId="77777777" w:rsidR="00193634" w:rsidRDefault="00193634" w:rsidP="00EA445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289FB" w14:textId="77777777" w:rsidR="004D10E0" w:rsidRDefault="004D10E0" w:rsidP="00612759">
      <w:r>
        <w:separator/>
      </w:r>
    </w:p>
  </w:footnote>
  <w:footnote w:type="continuationSeparator" w:id="0">
    <w:p w14:paraId="77FF3921" w14:textId="77777777" w:rsidR="004D10E0" w:rsidRDefault="004D10E0" w:rsidP="00612759">
      <w:r>
        <w:continuationSeparator/>
      </w:r>
    </w:p>
  </w:footnote>
  <w:footnote w:id="1">
    <w:p w14:paraId="3A73B1CF" w14:textId="77777777" w:rsidR="00193634" w:rsidRPr="00025769" w:rsidRDefault="00193634" w:rsidP="00612759">
      <w:pPr>
        <w:pStyle w:val="Corpotesto"/>
        <w:spacing w:before="10"/>
        <w:rPr>
          <w:rFonts w:ascii="Times New Roman" w:hAnsi="Times New Roman" w:cs="Times New Roman"/>
          <w:noProof/>
          <w:sz w:val="26"/>
          <w:szCs w:val="26"/>
          <w:lang w:val="it-IT"/>
        </w:rPr>
      </w:pPr>
      <w:r w:rsidRPr="00025769">
        <w:rPr>
          <w:rStyle w:val="Rimandonotaapidipagina"/>
          <w:rFonts w:ascii="Times New Roman" w:hAnsi="Times New Roman" w:cs="Times New Roman"/>
        </w:rPr>
        <w:footnoteRef/>
      </w:r>
      <w:r w:rsidRPr="00025769">
        <w:rPr>
          <w:rFonts w:ascii="Times New Roman" w:hAnsi="Times New Roman" w:cs="Times New Roman"/>
          <w:lang w:val="it-IT"/>
        </w:rPr>
        <w:t xml:space="preserve"> </w:t>
      </w:r>
      <w:r w:rsidRPr="00025769">
        <w:rPr>
          <w:rFonts w:ascii="Times New Roman" w:hAnsi="Times New Roman" w:cs="Times New Roman"/>
          <w:noProof/>
          <w:color w:val="110F11"/>
          <w:sz w:val="22"/>
          <w:szCs w:val="22"/>
          <w:lang w:val="it-IT"/>
        </w:rPr>
        <w:t xml:space="preserve">Il </w:t>
      </w:r>
      <w:r w:rsidRPr="00025769">
        <w:rPr>
          <w:rFonts w:ascii="Times New Roman" w:hAnsi="Times New Roman" w:cs="Times New Roman"/>
          <w:i/>
          <w:noProof/>
          <w:color w:val="110F11"/>
          <w:sz w:val="22"/>
          <w:szCs w:val="22"/>
          <w:lang w:val="it-IT"/>
        </w:rPr>
        <w:t xml:space="preserve">Catechismo della Chiesa Cattolica </w:t>
      </w:r>
      <w:r w:rsidRPr="00025769">
        <w:rPr>
          <w:rFonts w:ascii="Times New Roman" w:hAnsi="Times New Roman" w:cs="Times New Roman"/>
          <w:noProof/>
          <w:color w:val="110F11"/>
          <w:sz w:val="22"/>
          <w:szCs w:val="22"/>
          <w:lang w:val="it-IT"/>
        </w:rPr>
        <w:t xml:space="preserve">ricorda che originariamente con la parola «liturgia» si indicava il </w:t>
      </w:r>
      <w:r w:rsidRPr="00025769">
        <w:rPr>
          <w:rFonts w:ascii="Times New Roman" w:hAnsi="Times New Roman" w:cs="Times New Roman"/>
          <w:noProof/>
          <w:color w:val="110F11"/>
          <w:w w:val="105"/>
          <w:sz w:val="22"/>
          <w:szCs w:val="22"/>
          <w:lang w:val="it-IT"/>
        </w:rPr>
        <w:t>«servizio da parte del popolo e in favore del popolo» (n. 1069).</w:t>
      </w:r>
    </w:p>
    <w:p w14:paraId="03792CF1" w14:textId="77777777" w:rsidR="00193634" w:rsidRPr="0078097C" w:rsidRDefault="00193634" w:rsidP="00612759">
      <w:pPr>
        <w:pStyle w:val="Testonotaapidipagina"/>
        <w:rPr>
          <w:lang w:val="it-IT"/>
        </w:rPr>
      </w:pPr>
    </w:p>
  </w:footnote>
  <w:footnote w:id="2">
    <w:p w14:paraId="63E0122A" w14:textId="67981074" w:rsidR="00025769" w:rsidRPr="00025769" w:rsidRDefault="00025769" w:rsidP="00025769">
      <w:pPr>
        <w:rPr>
          <w:sz w:val="22"/>
          <w:szCs w:val="22"/>
        </w:rPr>
      </w:pPr>
      <w:r w:rsidRPr="00025769">
        <w:rPr>
          <w:rStyle w:val="Rimandonotaapidipagina"/>
          <w:sz w:val="22"/>
          <w:szCs w:val="22"/>
        </w:rPr>
        <w:footnoteRef/>
      </w:r>
      <w:r w:rsidRPr="00025769">
        <w:rPr>
          <w:sz w:val="22"/>
          <w:szCs w:val="22"/>
        </w:rPr>
        <w:t xml:space="preserve"> </w:t>
      </w:r>
      <w:hyperlink r:id="rId1" w:anchor="P1446" w:tgtFrame="CIT1" w:history="1">
        <w:r w:rsidRPr="00025769">
          <w:rPr>
            <w:noProof/>
            <w:color w:val="0E0C0C"/>
            <w:sz w:val="22"/>
            <w:szCs w:val="22"/>
          </w:rPr>
          <w:t>Catechismo della Chiesa Cattolica n. 1446</w:t>
        </w:r>
      </w:hyperlink>
      <w:r w:rsidRPr="00025769">
        <w:rPr>
          <w:noProof/>
          <w:color w:val="0E0C0C"/>
          <w:sz w:val="22"/>
          <w:szCs w:val="22"/>
        </w:rPr>
        <w:t>.</w:t>
      </w:r>
    </w:p>
    <w:p w14:paraId="61B5A648" w14:textId="2625B5C4" w:rsidR="00025769" w:rsidRPr="00025769" w:rsidRDefault="00025769">
      <w:pPr>
        <w:pStyle w:val="Testonotaapidipagina"/>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41115"/>
    <w:multiLevelType w:val="hybridMultilevel"/>
    <w:tmpl w:val="24122292"/>
    <w:lvl w:ilvl="0" w:tplc="A4A01A54">
      <w:start w:val="1"/>
      <w:numFmt w:val="upperLetter"/>
      <w:lvlText w:val="%1."/>
      <w:lvlJc w:val="left"/>
      <w:pPr>
        <w:ind w:left="5589" w:hanging="344"/>
        <w:jc w:val="right"/>
      </w:pPr>
      <w:rPr>
        <w:rFonts w:hint="default"/>
        <w:spacing w:val="-1"/>
        <w:w w:val="106"/>
      </w:rPr>
    </w:lvl>
    <w:lvl w:ilvl="1" w:tplc="811C95A4">
      <w:start w:val="1"/>
      <w:numFmt w:val="decimal"/>
      <w:lvlText w:val="%2."/>
      <w:lvlJc w:val="left"/>
      <w:pPr>
        <w:ind w:left="5943" w:hanging="322"/>
        <w:jc w:val="right"/>
      </w:pPr>
      <w:rPr>
        <w:rFonts w:ascii="Arial" w:eastAsia="Arial" w:hAnsi="Arial" w:cs="Arial" w:hint="default"/>
        <w:color w:val="0F0E0F"/>
        <w:spacing w:val="-1"/>
        <w:w w:val="104"/>
        <w:sz w:val="21"/>
        <w:szCs w:val="21"/>
      </w:rPr>
    </w:lvl>
    <w:lvl w:ilvl="2" w:tplc="3FBEA61A">
      <w:numFmt w:val="bullet"/>
      <w:lvlText w:val="•"/>
      <w:lvlJc w:val="left"/>
      <w:pPr>
        <w:ind w:left="5947" w:hanging="322"/>
      </w:pPr>
      <w:rPr>
        <w:rFonts w:hint="default"/>
      </w:rPr>
    </w:lvl>
    <w:lvl w:ilvl="3" w:tplc="DEA4CE52">
      <w:numFmt w:val="bullet"/>
      <w:lvlText w:val="•"/>
      <w:lvlJc w:val="left"/>
      <w:pPr>
        <w:ind w:left="7014" w:hanging="322"/>
      </w:pPr>
      <w:rPr>
        <w:rFonts w:hint="default"/>
      </w:rPr>
    </w:lvl>
    <w:lvl w:ilvl="4" w:tplc="A3D4A748">
      <w:numFmt w:val="bullet"/>
      <w:lvlText w:val="•"/>
      <w:lvlJc w:val="left"/>
      <w:pPr>
        <w:ind w:left="8081" w:hanging="322"/>
      </w:pPr>
      <w:rPr>
        <w:rFonts w:hint="default"/>
      </w:rPr>
    </w:lvl>
    <w:lvl w:ilvl="5" w:tplc="F3F80ECA">
      <w:numFmt w:val="bullet"/>
      <w:lvlText w:val="•"/>
      <w:lvlJc w:val="left"/>
      <w:pPr>
        <w:ind w:left="9148" w:hanging="322"/>
      </w:pPr>
      <w:rPr>
        <w:rFonts w:hint="default"/>
      </w:rPr>
    </w:lvl>
    <w:lvl w:ilvl="6" w:tplc="C6B8311A">
      <w:numFmt w:val="bullet"/>
      <w:lvlText w:val="•"/>
      <w:lvlJc w:val="left"/>
      <w:pPr>
        <w:ind w:left="10216" w:hanging="322"/>
      </w:pPr>
      <w:rPr>
        <w:rFonts w:hint="default"/>
      </w:rPr>
    </w:lvl>
    <w:lvl w:ilvl="7" w:tplc="301AD59A">
      <w:numFmt w:val="bullet"/>
      <w:lvlText w:val="•"/>
      <w:lvlJc w:val="left"/>
      <w:pPr>
        <w:ind w:left="11283" w:hanging="322"/>
      </w:pPr>
      <w:rPr>
        <w:rFonts w:hint="default"/>
      </w:rPr>
    </w:lvl>
    <w:lvl w:ilvl="8" w:tplc="0F385C10">
      <w:numFmt w:val="bullet"/>
      <w:lvlText w:val="•"/>
      <w:lvlJc w:val="left"/>
      <w:pPr>
        <w:ind w:left="12350" w:hanging="322"/>
      </w:pPr>
      <w:rPr>
        <w:rFonts w:hint="default"/>
      </w:rPr>
    </w:lvl>
  </w:abstractNum>
  <w:abstractNum w:abstractNumId="1" w15:restartNumberingAfterBreak="0">
    <w:nsid w:val="61997FED"/>
    <w:multiLevelType w:val="hybridMultilevel"/>
    <w:tmpl w:val="E6700004"/>
    <w:lvl w:ilvl="0" w:tplc="E7F06D6A">
      <w:numFmt w:val="bullet"/>
      <w:lvlText w:val="□"/>
      <w:lvlJc w:val="left"/>
      <w:pPr>
        <w:ind w:left="887" w:hanging="377"/>
      </w:pPr>
      <w:rPr>
        <w:rFonts w:hint="default"/>
        <w:w w:val="50"/>
      </w:rPr>
    </w:lvl>
    <w:lvl w:ilvl="1" w:tplc="0744FEE0">
      <w:numFmt w:val="bullet"/>
      <w:lvlText w:val="•"/>
      <w:lvlJc w:val="left"/>
      <w:pPr>
        <w:ind w:left="1729" w:hanging="377"/>
      </w:pPr>
      <w:rPr>
        <w:rFonts w:hint="default"/>
      </w:rPr>
    </w:lvl>
    <w:lvl w:ilvl="2" w:tplc="6DD63F34">
      <w:numFmt w:val="bullet"/>
      <w:lvlText w:val="•"/>
      <w:lvlJc w:val="left"/>
      <w:pPr>
        <w:ind w:left="2579" w:hanging="377"/>
      </w:pPr>
      <w:rPr>
        <w:rFonts w:hint="default"/>
      </w:rPr>
    </w:lvl>
    <w:lvl w:ilvl="3" w:tplc="0F487870">
      <w:numFmt w:val="bullet"/>
      <w:lvlText w:val="•"/>
      <w:lvlJc w:val="left"/>
      <w:pPr>
        <w:ind w:left="3429" w:hanging="377"/>
      </w:pPr>
      <w:rPr>
        <w:rFonts w:hint="default"/>
      </w:rPr>
    </w:lvl>
    <w:lvl w:ilvl="4" w:tplc="00C02D48">
      <w:numFmt w:val="bullet"/>
      <w:lvlText w:val="•"/>
      <w:lvlJc w:val="left"/>
      <w:pPr>
        <w:ind w:left="4279" w:hanging="377"/>
      </w:pPr>
      <w:rPr>
        <w:rFonts w:hint="default"/>
      </w:rPr>
    </w:lvl>
    <w:lvl w:ilvl="5" w:tplc="68B4625A">
      <w:numFmt w:val="bullet"/>
      <w:lvlText w:val="•"/>
      <w:lvlJc w:val="left"/>
      <w:pPr>
        <w:ind w:left="5129" w:hanging="377"/>
      </w:pPr>
      <w:rPr>
        <w:rFonts w:hint="default"/>
      </w:rPr>
    </w:lvl>
    <w:lvl w:ilvl="6" w:tplc="A0FA2046">
      <w:numFmt w:val="bullet"/>
      <w:lvlText w:val="•"/>
      <w:lvlJc w:val="left"/>
      <w:pPr>
        <w:ind w:left="5979" w:hanging="377"/>
      </w:pPr>
      <w:rPr>
        <w:rFonts w:hint="default"/>
      </w:rPr>
    </w:lvl>
    <w:lvl w:ilvl="7" w:tplc="97AC15CC">
      <w:numFmt w:val="bullet"/>
      <w:lvlText w:val="•"/>
      <w:lvlJc w:val="left"/>
      <w:pPr>
        <w:ind w:left="6828" w:hanging="377"/>
      </w:pPr>
      <w:rPr>
        <w:rFonts w:hint="default"/>
      </w:rPr>
    </w:lvl>
    <w:lvl w:ilvl="8" w:tplc="95E018FE">
      <w:numFmt w:val="bullet"/>
      <w:lvlText w:val="•"/>
      <w:lvlJc w:val="left"/>
      <w:pPr>
        <w:ind w:left="7678" w:hanging="37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59"/>
    <w:rsid w:val="00025769"/>
    <w:rsid w:val="000262AB"/>
    <w:rsid w:val="0003064A"/>
    <w:rsid w:val="00047D12"/>
    <w:rsid w:val="000C1B8B"/>
    <w:rsid w:val="000C317B"/>
    <w:rsid w:val="000F7112"/>
    <w:rsid w:val="001353DE"/>
    <w:rsid w:val="00193634"/>
    <w:rsid w:val="001A1328"/>
    <w:rsid w:val="001D5656"/>
    <w:rsid w:val="002315C2"/>
    <w:rsid w:val="00252888"/>
    <w:rsid w:val="00271852"/>
    <w:rsid w:val="002E4F5D"/>
    <w:rsid w:val="00341E34"/>
    <w:rsid w:val="00362D0A"/>
    <w:rsid w:val="00393EE8"/>
    <w:rsid w:val="003B1022"/>
    <w:rsid w:val="003E20FF"/>
    <w:rsid w:val="003E4450"/>
    <w:rsid w:val="004725AA"/>
    <w:rsid w:val="004D10E0"/>
    <w:rsid w:val="005607A9"/>
    <w:rsid w:val="00573F35"/>
    <w:rsid w:val="0060649A"/>
    <w:rsid w:val="00612759"/>
    <w:rsid w:val="0063328C"/>
    <w:rsid w:val="00667815"/>
    <w:rsid w:val="00675A54"/>
    <w:rsid w:val="00746790"/>
    <w:rsid w:val="0076202C"/>
    <w:rsid w:val="00812C24"/>
    <w:rsid w:val="00853B45"/>
    <w:rsid w:val="00855860"/>
    <w:rsid w:val="008F6436"/>
    <w:rsid w:val="009C0163"/>
    <w:rsid w:val="009C358C"/>
    <w:rsid w:val="009C3769"/>
    <w:rsid w:val="00A127E1"/>
    <w:rsid w:val="00B31415"/>
    <w:rsid w:val="00B61023"/>
    <w:rsid w:val="00B862C9"/>
    <w:rsid w:val="00BA21F7"/>
    <w:rsid w:val="00BC6E5E"/>
    <w:rsid w:val="00BD2E1F"/>
    <w:rsid w:val="00BD3A05"/>
    <w:rsid w:val="00BE66B8"/>
    <w:rsid w:val="00C03C54"/>
    <w:rsid w:val="00CE49F0"/>
    <w:rsid w:val="00D503DB"/>
    <w:rsid w:val="00D620B5"/>
    <w:rsid w:val="00DE2CF0"/>
    <w:rsid w:val="00EA4456"/>
    <w:rsid w:val="00F07AE1"/>
    <w:rsid w:val="00F22FCA"/>
    <w:rsid w:val="00F27EDC"/>
    <w:rsid w:val="00F36821"/>
    <w:rsid w:val="00F42017"/>
    <w:rsid w:val="00F62C18"/>
    <w:rsid w:val="00F67CE7"/>
    <w:rsid w:val="00FF00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49E5706"/>
  <w15:chartTrackingRefBased/>
  <w15:docId w15:val="{F52743ED-9CAC-5441-AD51-0B458AE0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4F5D"/>
    <w:rPr>
      <w:rFonts w:ascii="Times New Roman" w:eastAsia="Times New Roman" w:hAnsi="Times New Roman" w:cs="Times New Roman"/>
      <w:lang w:eastAsia="it-IT"/>
    </w:rPr>
  </w:style>
  <w:style w:type="paragraph" w:styleId="Titolo1">
    <w:name w:val="heading 1"/>
    <w:basedOn w:val="Normale"/>
    <w:link w:val="Titolo1Carattere"/>
    <w:uiPriority w:val="9"/>
    <w:qFormat/>
    <w:rsid w:val="00612759"/>
    <w:pPr>
      <w:widowControl w:val="0"/>
      <w:autoSpaceDE w:val="0"/>
      <w:autoSpaceDN w:val="0"/>
      <w:spacing w:line="272" w:lineRule="exact"/>
      <w:ind w:left="164"/>
      <w:outlineLvl w:val="0"/>
    </w:pPr>
    <w:rPr>
      <w:rFonts w:ascii="Arial" w:eastAsia="Arial" w:hAnsi="Arial" w:cs="Arial"/>
      <w:b/>
      <w:bCs/>
      <w:lang w:val="en-US" w:eastAsia="en-US"/>
    </w:rPr>
  </w:style>
  <w:style w:type="paragraph" w:styleId="Titolo2">
    <w:name w:val="heading 2"/>
    <w:basedOn w:val="Normale"/>
    <w:next w:val="Normale"/>
    <w:link w:val="Titolo2Carattere"/>
    <w:uiPriority w:val="9"/>
    <w:semiHidden/>
    <w:unhideWhenUsed/>
    <w:qFormat/>
    <w:rsid w:val="00612759"/>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612759"/>
    <w:pPr>
      <w:widowControl w:val="0"/>
      <w:autoSpaceDE w:val="0"/>
      <w:autoSpaceDN w:val="0"/>
      <w:jc w:val="both"/>
    </w:pPr>
    <w:rPr>
      <w:rFonts w:ascii="Arial" w:eastAsia="Arial" w:hAnsi="Arial" w:cs="Arial"/>
      <w:sz w:val="23"/>
      <w:szCs w:val="23"/>
      <w:lang w:val="en-US" w:eastAsia="en-US"/>
    </w:rPr>
  </w:style>
  <w:style w:type="character" w:customStyle="1" w:styleId="CorpotestoCarattere">
    <w:name w:val="Corpo testo Carattere"/>
    <w:basedOn w:val="Carpredefinitoparagrafo"/>
    <w:link w:val="Corpotesto"/>
    <w:uiPriority w:val="1"/>
    <w:rsid w:val="00612759"/>
    <w:rPr>
      <w:rFonts w:ascii="Arial" w:eastAsia="Arial" w:hAnsi="Arial" w:cs="Arial"/>
      <w:sz w:val="23"/>
      <w:szCs w:val="23"/>
      <w:lang w:val="en-US"/>
    </w:rPr>
  </w:style>
  <w:style w:type="paragraph" w:styleId="Testonotaapidipagina">
    <w:name w:val="footnote text"/>
    <w:basedOn w:val="Normale"/>
    <w:link w:val="TestonotaapidipaginaCarattere"/>
    <w:uiPriority w:val="99"/>
    <w:semiHidden/>
    <w:unhideWhenUsed/>
    <w:rsid w:val="00612759"/>
    <w:pPr>
      <w:widowControl w:val="0"/>
      <w:autoSpaceDE w:val="0"/>
      <w:autoSpaceDN w:val="0"/>
    </w:pPr>
    <w:rPr>
      <w:rFonts w:ascii="Arial" w:eastAsia="Arial" w:hAnsi="Arial" w:cs="Arial"/>
      <w:sz w:val="20"/>
      <w:szCs w:val="20"/>
      <w:lang w:val="en-US" w:eastAsia="en-US"/>
    </w:rPr>
  </w:style>
  <w:style w:type="character" w:customStyle="1" w:styleId="TestonotaapidipaginaCarattere">
    <w:name w:val="Testo nota a piè di pagina Carattere"/>
    <w:basedOn w:val="Carpredefinitoparagrafo"/>
    <w:link w:val="Testonotaapidipagina"/>
    <w:uiPriority w:val="99"/>
    <w:semiHidden/>
    <w:rsid w:val="00612759"/>
    <w:rPr>
      <w:rFonts w:ascii="Arial" w:eastAsia="Arial" w:hAnsi="Arial" w:cs="Arial"/>
      <w:sz w:val="20"/>
      <w:szCs w:val="20"/>
      <w:lang w:val="en-US"/>
    </w:rPr>
  </w:style>
  <w:style w:type="character" w:styleId="Rimandonotaapidipagina">
    <w:name w:val="footnote reference"/>
    <w:basedOn w:val="Carpredefinitoparagrafo"/>
    <w:uiPriority w:val="99"/>
    <w:semiHidden/>
    <w:unhideWhenUsed/>
    <w:rsid w:val="00612759"/>
    <w:rPr>
      <w:vertAlign w:val="superscript"/>
    </w:rPr>
  </w:style>
  <w:style w:type="character" w:customStyle="1" w:styleId="Titolo1Carattere">
    <w:name w:val="Titolo 1 Carattere"/>
    <w:basedOn w:val="Carpredefinitoparagrafo"/>
    <w:link w:val="Titolo1"/>
    <w:uiPriority w:val="9"/>
    <w:rsid w:val="00612759"/>
    <w:rPr>
      <w:rFonts w:ascii="Arial" w:eastAsia="Arial" w:hAnsi="Arial" w:cs="Arial"/>
      <w:b/>
      <w:bCs/>
      <w:lang w:val="en-US"/>
    </w:rPr>
  </w:style>
  <w:style w:type="character" w:customStyle="1" w:styleId="Titolo2Carattere">
    <w:name w:val="Titolo 2 Carattere"/>
    <w:basedOn w:val="Carpredefinitoparagrafo"/>
    <w:link w:val="Titolo2"/>
    <w:uiPriority w:val="9"/>
    <w:semiHidden/>
    <w:rsid w:val="00612759"/>
    <w:rPr>
      <w:rFonts w:asciiTheme="majorHAnsi" w:eastAsiaTheme="majorEastAsia" w:hAnsiTheme="majorHAnsi" w:cstheme="majorBidi"/>
      <w:color w:val="2F5496" w:themeColor="accent1" w:themeShade="BF"/>
      <w:sz w:val="26"/>
      <w:szCs w:val="26"/>
      <w:lang w:val="en-US"/>
    </w:rPr>
  </w:style>
  <w:style w:type="paragraph" w:styleId="Paragrafoelenco">
    <w:name w:val="List Paragraph"/>
    <w:basedOn w:val="Normale"/>
    <w:uiPriority w:val="1"/>
    <w:qFormat/>
    <w:rsid w:val="00612759"/>
    <w:pPr>
      <w:widowControl w:val="0"/>
      <w:autoSpaceDE w:val="0"/>
      <w:autoSpaceDN w:val="0"/>
      <w:spacing w:before="93"/>
      <w:ind w:left="548" w:hanging="345"/>
      <w:jc w:val="both"/>
    </w:pPr>
    <w:rPr>
      <w:rFonts w:ascii="Arial" w:eastAsia="Arial" w:hAnsi="Arial" w:cs="Arial"/>
      <w:sz w:val="22"/>
      <w:szCs w:val="22"/>
      <w:lang w:val="en-US" w:eastAsia="en-US"/>
    </w:rPr>
  </w:style>
  <w:style w:type="paragraph" w:styleId="Pidipagina">
    <w:name w:val="footer"/>
    <w:basedOn w:val="Normale"/>
    <w:link w:val="PidipaginaCarattere"/>
    <w:uiPriority w:val="99"/>
    <w:unhideWhenUsed/>
    <w:rsid w:val="00EA4456"/>
    <w:pPr>
      <w:widowControl w:val="0"/>
      <w:tabs>
        <w:tab w:val="center" w:pos="4819"/>
        <w:tab w:val="right" w:pos="9638"/>
      </w:tabs>
      <w:autoSpaceDE w:val="0"/>
      <w:autoSpaceDN w:val="0"/>
    </w:pPr>
    <w:rPr>
      <w:rFonts w:ascii="Arial" w:eastAsia="Arial" w:hAnsi="Arial" w:cs="Arial"/>
      <w:sz w:val="22"/>
      <w:szCs w:val="22"/>
      <w:lang w:val="en-US" w:eastAsia="en-US"/>
    </w:rPr>
  </w:style>
  <w:style w:type="character" w:customStyle="1" w:styleId="PidipaginaCarattere">
    <w:name w:val="Piè di pagina Carattere"/>
    <w:basedOn w:val="Carpredefinitoparagrafo"/>
    <w:link w:val="Pidipagina"/>
    <w:uiPriority w:val="99"/>
    <w:rsid w:val="00EA4456"/>
    <w:rPr>
      <w:rFonts w:ascii="Arial" w:eastAsia="Arial" w:hAnsi="Arial" w:cs="Arial"/>
      <w:sz w:val="22"/>
      <w:szCs w:val="22"/>
      <w:lang w:val="en-US"/>
    </w:rPr>
  </w:style>
  <w:style w:type="character" w:styleId="Numeropagina">
    <w:name w:val="page number"/>
    <w:basedOn w:val="Carpredefinitoparagrafo"/>
    <w:uiPriority w:val="99"/>
    <w:semiHidden/>
    <w:unhideWhenUsed/>
    <w:rsid w:val="00EA4456"/>
  </w:style>
  <w:style w:type="character" w:customStyle="1" w:styleId="apple-converted-space">
    <w:name w:val="apple-converted-space"/>
    <w:basedOn w:val="Carpredefinitoparagrafo"/>
    <w:rsid w:val="00F42017"/>
  </w:style>
  <w:style w:type="character" w:styleId="Enfasicorsivo">
    <w:name w:val="Emphasis"/>
    <w:basedOn w:val="Carpredefinitoparagrafo"/>
    <w:uiPriority w:val="20"/>
    <w:qFormat/>
    <w:rsid w:val="003E4450"/>
    <w:rPr>
      <w:i/>
      <w:iCs/>
    </w:rPr>
  </w:style>
  <w:style w:type="character" w:styleId="Collegamentoipertestuale">
    <w:name w:val="Hyperlink"/>
    <w:basedOn w:val="Carpredefinitoparagrafo"/>
    <w:uiPriority w:val="99"/>
    <w:unhideWhenUsed/>
    <w:rsid w:val="00025769"/>
    <w:rPr>
      <w:color w:val="0000FF"/>
      <w:u w:val="single"/>
    </w:rPr>
  </w:style>
  <w:style w:type="character" w:styleId="Menzionenonrisolta">
    <w:name w:val="Unresolved Mention"/>
    <w:basedOn w:val="Carpredefinitoparagrafo"/>
    <w:uiPriority w:val="99"/>
    <w:semiHidden/>
    <w:unhideWhenUsed/>
    <w:rsid w:val="00362D0A"/>
    <w:rPr>
      <w:color w:val="605E5C"/>
      <w:shd w:val="clear" w:color="auto" w:fill="E1DFDD"/>
    </w:rPr>
  </w:style>
  <w:style w:type="character" w:styleId="Collegamentovisitato">
    <w:name w:val="FollowedHyperlink"/>
    <w:basedOn w:val="Carpredefinitoparagrafo"/>
    <w:uiPriority w:val="99"/>
    <w:semiHidden/>
    <w:unhideWhenUsed/>
    <w:rsid w:val="00362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795937">
      <w:bodyDiv w:val="1"/>
      <w:marLeft w:val="0"/>
      <w:marRight w:val="0"/>
      <w:marTop w:val="0"/>
      <w:marBottom w:val="0"/>
      <w:divBdr>
        <w:top w:val="none" w:sz="0" w:space="0" w:color="auto"/>
        <w:left w:val="none" w:sz="0" w:space="0" w:color="auto"/>
        <w:bottom w:val="none" w:sz="0" w:space="0" w:color="auto"/>
        <w:right w:val="none" w:sz="0" w:space="0" w:color="auto"/>
      </w:divBdr>
    </w:div>
    <w:div w:id="911234487">
      <w:bodyDiv w:val="1"/>
      <w:marLeft w:val="0"/>
      <w:marRight w:val="0"/>
      <w:marTop w:val="0"/>
      <w:marBottom w:val="0"/>
      <w:divBdr>
        <w:top w:val="none" w:sz="0" w:space="0" w:color="auto"/>
        <w:left w:val="none" w:sz="0" w:space="0" w:color="auto"/>
        <w:bottom w:val="none" w:sz="0" w:space="0" w:color="auto"/>
        <w:right w:val="none" w:sz="0" w:space="0" w:color="auto"/>
      </w:divBdr>
    </w:div>
    <w:div w:id="1359965585">
      <w:bodyDiv w:val="1"/>
      <w:marLeft w:val="0"/>
      <w:marRight w:val="0"/>
      <w:marTop w:val="0"/>
      <w:marBottom w:val="0"/>
      <w:divBdr>
        <w:top w:val="none" w:sz="0" w:space="0" w:color="auto"/>
        <w:left w:val="none" w:sz="0" w:space="0" w:color="auto"/>
        <w:bottom w:val="none" w:sz="0" w:space="0" w:color="auto"/>
        <w:right w:val="none" w:sz="0" w:space="0" w:color="auto"/>
      </w:divBdr>
    </w:div>
    <w:div w:id="1373967384">
      <w:bodyDiv w:val="1"/>
      <w:marLeft w:val="0"/>
      <w:marRight w:val="0"/>
      <w:marTop w:val="0"/>
      <w:marBottom w:val="0"/>
      <w:divBdr>
        <w:top w:val="none" w:sz="0" w:space="0" w:color="auto"/>
        <w:left w:val="none" w:sz="0" w:space="0" w:color="auto"/>
        <w:bottom w:val="none" w:sz="0" w:space="0" w:color="auto"/>
        <w:right w:val="none" w:sz="0" w:space="0" w:color="auto"/>
      </w:divBdr>
    </w:div>
    <w:div w:id="1524512340">
      <w:bodyDiv w:val="1"/>
      <w:marLeft w:val="0"/>
      <w:marRight w:val="0"/>
      <w:marTop w:val="0"/>
      <w:marBottom w:val="0"/>
      <w:divBdr>
        <w:top w:val="none" w:sz="0" w:space="0" w:color="auto"/>
        <w:left w:val="none" w:sz="0" w:space="0" w:color="auto"/>
        <w:bottom w:val="none" w:sz="0" w:space="0" w:color="auto"/>
        <w:right w:val="none" w:sz="0" w:space="0" w:color="auto"/>
      </w:divBdr>
    </w:div>
    <w:div w:id="1706829126">
      <w:bodyDiv w:val="1"/>
      <w:marLeft w:val="0"/>
      <w:marRight w:val="0"/>
      <w:marTop w:val="0"/>
      <w:marBottom w:val="0"/>
      <w:divBdr>
        <w:top w:val="none" w:sz="0" w:space="0" w:color="auto"/>
        <w:left w:val="none" w:sz="0" w:space="0" w:color="auto"/>
        <w:bottom w:val="none" w:sz="0" w:space="0" w:color="auto"/>
        <w:right w:val="none" w:sz="0" w:space="0" w:color="auto"/>
      </w:divBdr>
    </w:div>
    <w:div w:id="192507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dm.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mmanuela.viviano@piediscepole.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tican.va/archive/hist_councils/ii_vatican_council/documents/vat-ii_const_19631204_sacrosanctum-concilium_i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atican.va/content/pius-xii/it/encyclicals/documents/hf_p-xii_enc_20111947_mediator-dei.html" TargetMode="External"/><Relationship Id="rId4" Type="http://schemas.openxmlformats.org/officeDocument/2006/relationships/webSettings" Target="webSettings.xml"/><Relationship Id="rId9" Type="http://schemas.openxmlformats.org/officeDocument/2006/relationships/hyperlink" Target="https://www.vatican.va/archive/hist_councils/ii_vatican_council/documents/vat-ii_const_19631204_sacrosanctum-concilium_it.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ionecatechisti.it/Testi/Catechismo/1066P02/1210S02/1420C02/1446.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12</Pages>
  <Words>5614</Words>
  <Characters>32005</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2020-11-04T10:16:00Z</dcterms:created>
  <dcterms:modified xsi:type="dcterms:W3CDTF">2022-11-07T16:12:00Z</dcterms:modified>
</cp:coreProperties>
</file>